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0" w:type="dxa"/>
        <w:tblInd w:w="-15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309"/>
        <w:gridCol w:w="1019"/>
      </w:tblGrid>
      <w:tr w:rsidR="00FF247E" w:rsidRPr="007B5B98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F247E" w:rsidRPr="007B5B98" w:rsidRDefault="003E6C8E">
            <w:pPr>
              <w:tabs>
                <w:tab w:val="left" w:pos="0"/>
              </w:tabs>
              <w:spacing w:before="120"/>
              <w:ind w:firstLine="0"/>
              <w:jc w:val="center"/>
              <w:rPr>
                <w:color w:val="auto"/>
                <w:sz w:val="28"/>
              </w:rPr>
            </w:pPr>
            <w:r w:rsidRPr="007B5B98">
              <w:rPr>
                <w:noProof/>
                <w:color w:val="auto"/>
              </w:rPr>
              <w:drawing>
                <wp:inline distT="0" distB="0" distL="0" distR="0">
                  <wp:extent cx="388620" cy="9455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953" t="1263" r="7327" b="1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left w:w="-10" w:type="dxa"/>
            </w:tcMar>
          </w:tcPr>
          <w:p w:rsidR="00FF247E" w:rsidRPr="007B5B98" w:rsidRDefault="003E6C8E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color w:val="auto"/>
                <w:sz w:val="78"/>
                <w:szCs w:val="48"/>
              </w:rPr>
            </w:pPr>
            <w:r w:rsidRPr="007B5B98">
              <w:rPr>
                <w:rFonts w:ascii="Arial Narrow" w:hAnsi="Arial Narrow"/>
                <w:b/>
                <w:bCs/>
                <w:color w:val="auto"/>
                <w:sz w:val="78"/>
                <w:szCs w:val="48"/>
              </w:rPr>
              <w:t>MODLITWA</w:t>
            </w:r>
          </w:p>
          <w:p w:rsidR="00FF247E" w:rsidRPr="007B5B98" w:rsidRDefault="003E6C8E">
            <w:pPr>
              <w:spacing w:after="120"/>
              <w:ind w:firstLine="34"/>
              <w:jc w:val="center"/>
              <w:rPr>
                <w:b/>
                <w:color w:val="auto"/>
                <w:sz w:val="43"/>
              </w:rPr>
            </w:pPr>
            <w:r w:rsidRPr="007B5B98">
              <w:rPr>
                <w:b/>
                <w:color w:val="auto"/>
                <w:sz w:val="43"/>
              </w:rPr>
              <w:t>w pierwszą sobotę miesiąca</w:t>
            </w:r>
          </w:p>
          <w:p w:rsidR="00FF247E" w:rsidRPr="007B5B98" w:rsidRDefault="00B542FA" w:rsidP="000701AC">
            <w:pPr>
              <w:ind w:firstLine="32"/>
              <w:jc w:val="center"/>
              <w:rPr>
                <w:color w:val="auto"/>
                <w:sz w:val="20"/>
              </w:rPr>
            </w:pPr>
            <w:r w:rsidRPr="007B5B98">
              <w:rPr>
                <w:color w:val="auto"/>
                <w:sz w:val="20"/>
              </w:rPr>
              <w:t>kwiecień</w:t>
            </w:r>
            <w:r w:rsidR="003E6C8E" w:rsidRPr="007B5B98">
              <w:rPr>
                <w:color w:val="auto"/>
                <w:sz w:val="20"/>
              </w:rPr>
              <w:t xml:space="preserve"> 20</w:t>
            </w:r>
            <w:r w:rsidR="000701AC" w:rsidRPr="007B5B98">
              <w:rPr>
                <w:color w:val="auto"/>
                <w:sz w:val="20"/>
              </w:rPr>
              <w:t>23</w:t>
            </w:r>
            <w:r w:rsidR="003E6C8E" w:rsidRPr="007B5B98">
              <w:rPr>
                <w:color w:val="auto"/>
                <w:sz w:val="20"/>
              </w:rPr>
              <w:t xml:space="preserve">                              www.zr.diecezja.pl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F247E" w:rsidRPr="007B5B98" w:rsidRDefault="000701AC">
            <w:pPr>
              <w:spacing w:before="360" w:after="0"/>
              <w:ind w:firstLine="0"/>
              <w:jc w:val="center"/>
              <w:rPr>
                <w:rFonts w:ascii="Arial Narrow" w:hAnsi="Arial Narrow"/>
                <w:color w:val="auto"/>
                <w:sz w:val="96"/>
                <w:szCs w:val="96"/>
              </w:rPr>
            </w:pPr>
            <w:r w:rsidRPr="007B5B98">
              <w:rPr>
                <w:rFonts w:ascii="Arial Narrow" w:hAnsi="Arial Narrow"/>
                <w:color w:val="auto"/>
                <w:sz w:val="96"/>
                <w:szCs w:val="96"/>
              </w:rPr>
              <w:t>79</w:t>
            </w:r>
          </w:p>
        </w:tc>
      </w:tr>
    </w:tbl>
    <w:p w:rsidR="00FF247E" w:rsidRPr="007B5B98" w:rsidRDefault="003E6C8E">
      <w:pPr>
        <w:pStyle w:val="Nagwek1"/>
        <w:rPr>
          <w:color w:val="auto"/>
        </w:rPr>
      </w:pPr>
      <w:r w:rsidRPr="007B5B98">
        <w:rPr>
          <w:color w:val="auto"/>
        </w:rPr>
        <w:t>Myśli do homilii</w:t>
      </w:r>
    </w:p>
    <w:p w:rsidR="004023D3" w:rsidRDefault="004023D3" w:rsidP="004023D3">
      <w:pPr>
        <w:ind w:firstLine="0"/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2063750</wp:posOffset>
            </wp:positionV>
            <wp:extent cx="516890" cy="5156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t="-2962" r="-2962" b="-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Okres Wielkiego Postu zbliża się ku końcowi. Rośnie intensywność naszych duchowych przeżyć. W minionych tygodniach rozważaliśmy mękę Jezusa podczas Gorzkich Żali i Dróg krzyżowych, podczas odmawiania różańca i indywidualnych medytacji. Jutro będziemy wsłuchiwać się w opis męki Pana odczytywany w czasie Mszy Świętej, a w Wielki Piątek będziemy przeżywać to misterium z jeszcze większym zaangażowaniem. Myśli wszystkich, którzy kochają Jezusa, biegną ku Niemu i przeżywają każde cierpienie, które Go dotyka. Bolesne jest już to, że arcykapłani i faryzeusze wydają polecenie – o czym przypomina dzisiejsza Ewangelia – aby każdy, ktokolwiek będzie wiedział o miejscu pobytu Jezusa, doniósł o tym, by można było Go pojmać. Godzina Jego męki się zbliża.</w:t>
      </w:r>
    </w:p>
    <w:p w:rsidR="004023D3" w:rsidRDefault="004023D3" w:rsidP="004023D3">
      <w:r>
        <w:t>2. W pierwszą sobotę miesiąca staramy się wpatrywać w niepokalane Serce Maryi i uczymy się od Niej rozważania wszystkiego, co Jezus czynił i czego nauczał. Rozważanie Jego cierpienia ma pewne pierwszeństwo w stosunku do innych medytacji. Mówił On do św. Faustyny: „Jedna godzina rozważania mojej bolesnej męki większą zasługę ma aniżeli cały rok biczowania się aż do krwi; rozważanie moich bolesnych ran jest dla ciebie z wielkim pożytkiem, a mnie sprawia wielką radość” (Dzienniczek, 369). W męce Zbawiciela objawia się najpełniej Jego nieskończona miłość, Jego bezgraniczne miłosierdzie, a także Jego boska mądrość. Jest to mądrość, której nie może pojąć ktoś, kto nie uwierzył, że Jezus jest Synem Bożym. Przywódcy Izraela nie przyjęli Jego nauki i zdecydowali o pojmaniu Go.</w:t>
      </w:r>
    </w:p>
    <w:p w:rsidR="004023D3" w:rsidRDefault="004023D3" w:rsidP="004023D3">
      <w:r>
        <w:t>3. Gdy wpatrujemy się w cierpiącego Zbawiciela, gdy słuchamy Ewangelii o Jego biczowaniu i cierniem ukoronowaniu, o Jego dźwiganiu krzyża i wielogodzinnym konaniu w okrutnej męce, często brak nam słów i rozważanie staje się bardziej kontemplacją. Wtedy usta milczą, a serce bije mocniej. Ono uczestniczy w tym, co przeżywa Jezus. Zapewne tak przeżywała mękę Syna Maryja. Nie znamy żadnego słowa, który by w tym czasie wypowiadała, ale nie mamy wątpliwości, że sercem była blisko Niego i trwała wiernie pod krzyżem. Z Nią chcemy przeżywać mękę i zmartwychwstanie Jezusa.</w:t>
      </w:r>
    </w:p>
    <w:p w:rsidR="00FF247E" w:rsidRPr="007B5B98" w:rsidRDefault="00B542FA" w:rsidP="004023D3">
      <w:pPr>
        <w:pStyle w:val="Nagwek2"/>
      </w:pPr>
      <w:r w:rsidRPr="00E02323">
        <w:rPr>
          <w:color w:val="FF0000"/>
        </w:rPr>
        <w:br w:type="page"/>
      </w:r>
      <w:r w:rsidR="003E6C8E" w:rsidRPr="007B5B98">
        <w:lastRenderedPageBreak/>
        <w:t>Medytacja o tajemnicach różańca</w:t>
      </w:r>
    </w:p>
    <w:p w:rsidR="00832EA5" w:rsidRPr="007B5B98" w:rsidRDefault="00832EA5" w:rsidP="00926C8D">
      <w:pPr>
        <w:shd w:val="clear" w:color="auto" w:fill="FFFFFF"/>
        <w:tabs>
          <w:tab w:val="clear" w:pos="284"/>
          <w:tab w:val="clear" w:pos="567"/>
        </w:tabs>
        <w:spacing w:after="0"/>
        <w:ind w:firstLine="0"/>
        <w:textAlignment w:val="baseline"/>
        <w:rPr>
          <w:color w:val="auto"/>
          <w:szCs w:val="23"/>
        </w:rPr>
      </w:pPr>
      <w:r w:rsidRPr="007B5B98">
        <w:rPr>
          <w:rFonts w:ascii="Georgia" w:hAnsi="Georgia"/>
          <w:i/>
          <w:iCs/>
          <w:noProof/>
          <w:color w:val="auto"/>
          <w:sz w:val="7"/>
          <w:szCs w:val="7"/>
        </w:rPr>
        <w:drawing>
          <wp:anchor distT="0" distB="0" distL="114300" distR="114300" simplePos="0" relativeHeight="251658240" behindDoc="0" locked="0" layoutInCell="1" allowOverlap="1" wp14:anchorId="0A190B64" wp14:editId="7DD6B2B2">
            <wp:simplePos x="0" y="0"/>
            <wp:positionH relativeFrom="margin">
              <wp:posOffset>16510</wp:posOffset>
            </wp:positionH>
            <wp:positionV relativeFrom="margin">
              <wp:posOffset>358140</wp:posOffset>
            </wp:positionV>
            <wp:extent cx="712470" cy="716280"/>
            <wp:effectExtent l="19050" t="0" r="0" b="0"/>
            <wp:wrapSquare wrapText="bothSides"/>
            <wp:docPr id="6" name="Obraz 3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B98">
        <w:rPr>
          <w:rFonts w:ascii="Georgia" w:hAnsi="Georgia"/>
          <w:i/>
          <w:iCs/>
          <w:color w:val="auto"/>
          <w:sz w:val="7"/>
          <w:szCs w:val="7"/>
          <w:bdr w:val="none" w:sz="0" w:space="0" w:color="auto" w:frame="1"/>
        </w:rPr>
        <w:br/>
      </w:r>
      <w:r w:rsidRPr="007B5B98">
        <w:rPr>
          <w:color w:val="auto"/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</w:t>
      </w:r>
      <w:r w:rsidR="005C21DC">
        <w:rPr>
          <w:color w:val="auto"/>
          <w:szCs w:val="23"/>
        </w:rPr>
        <w:t xml:space="preserve"> </w:t>
      </w:r>
      <w:r w:rsidRPr="007B5B98">
        <w:rPr>
          <w:color w:val="auto"/>
          <w:szCs w:val="23"/>
        </w:rPr>
        <w:t>Trójco Przenajświętsza, Ojcze, Synu i Duchu Święty. W najgłębszej pokorze cześć Ci oddaję i ofiaruję Tobie Przenajdroższe Ciało i Krew, Duszę i Bóstwo Jezusa Chrystusa, obecnego na ołtarzach całego świata jako wynagrodzenie za zniewagi, świętokradztwa i obojętność, którymi jest On obrażany. Przez nieskończone zasługi Jego Najświętszego Serca i przez przyczynę Niepokalanego Serca Maryi, proszę Cię o łaskę nawrócenia biednych grzeszników.</w:t>
      </w:r>
    </w:p>
    <w:p w:rsidR="00156354" w:rsidRDefault="00832EA5" w:rsidP="00852086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</w:pPr>
      <w:r w:rsidRPr="007B5B98">
        <w:rPr>
          <w:color w:val="auto"/>
          <w:szCs w:val="23"/>
        </w:rPr>
        <w:t xml:space="preserve">P: Dziękujemy Ci, miłosierny Jezu, za modlitwę Anioła z Fatimy, którą stale powtarzamy. Modlimy się jego słowami wyrażając naszą wiarę i nadzieję, uwielbienie i miłość, przeproszenie i prośbę. </w:t>
      </w:r>
      <w:r w:rsidR="00535536">
        <w:rPr>
          <w:color w:val="auto"/>
          <w:szCs w:val="23"/>
        </w:rPr>
        <w:t>Jednoczymy się w tej modlitwie z wszystkimi Aniołami i Świętymi, którzy w niebie uwielbiają Ciebie i nieustannie modlą się za nas. Jednoczymy się z Maryją, której miłość i świętość przewyższa doskonałością wszystkie stworzenia. Jej Serce jest niepokalane, wolne od grzechu i całkowicie oddane Tobie. Jednocząc się z mieszkańcami nieba wchodzimy w Wielki Tydzień, aby świętować tajemnicę zbawienia, a także by wynagradzać Tobie, o Panie, i Twej Najświętszej Matce, za grzechy nasze i całego świata. Otwieramy się na dar miłosierdzia, jaki nam ofiarowujesz. O</w:t>
      </w:r>
      <w:r w:rsidR="00423375">
        <w:rPr>
          <w:color w:val="auto"/>
          <w:szCs w:val="23"/>
        </w:rPr>
        <w:t>no kazało Ci przyjąć</w:t>
      </w:r>
      <w:r w:rsidR="008640F1">
        <w:rPr>
          <w:color w:val="auto"/>
          <w:szCs w:val="23"/>
        </w:rPr>
        <w:t xml:space="preserve"> okrutną mękę i krzyż</w:t>
      </w:r>
      <w:r w:rsidR="00B61559">
        <w:t>,</w:t>
      </w:r>
      <w:r w:rsidR="000A2A0A">
        <w:t xml:space="preserve"> abyśmy mogli z </w:t>
      </w:r>
      <w:r w:rsidR="008640F1">
        <w:t>Tobą</w:t>
      </w:r>
      <w:r w:rsidR="000A2A0A">
        <w:t xml:space="preserve"> i w </w:t>
      </w:r>
      <w:r w:rsidR="008640F1">
        <w:t>Tobie</w:t>
      </w:r>
      <w:r w:rsidR="000A2A0A">
        <w:t xml:space="preserve"> „stać się nowym stworzeniem”</w:t>
      </w:r>
      <w:r w:rsidR="00EB5DBE">
        <w:t xml:space="preserve"> (por. 2Kor 5,17)</w:t>
      </w:r>
      <w:r w:rsidR="00652327">
        <w:t>, „</w:t>
      </w:r>
      <w:r w:rsidR="00652327" w:rsidRPr="00652327">
        <w:t>wybranym plemieniem, królewskim kapłaństwem, narodem świętym, ludem Bogu na własność przeznaczonym</w:t>
      </w:r>
      <w:r w:rsidR="00652327">
        <w:t>” (1P 2,9)</w:t>
      </w:r>
      <w:r w:rsidR="000A2A0A">
        <w:t xml:space="preserve">. </w:t>
      </w:r>
      <w:r w:rsidR="00156354">
        <w:t>Wsłuchując się w słowa Ewangelii mówiące o Twoich cierpieniach i Twojej śmierci krzyżowej, wyznajemy, że tylko w Tobie jest zbawienie i tylko Tobie możemy do końca zaufać.</w:t>
      </w:r>
    </w:p>
    <w:p w:rsidR="00156354" w:rsidRDefault="00156354" w:rsidP="00156354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  <w:rPr>
          <w:i/>
          <w:color w:val="auto"/>
          <w:szCs w:val="23"/>
        </w:rPr>
      </w:pPr>
      <w:r w:rsidRPr="00C94399">
        <w:rPr>
          <w:color w:val="auto"/>
          <w:szCs w:val="23"/>
        </w:rPr>
        <w:t>Śpiew:</w:t>
      </w:r>
      <w:r>
        <w:rPr>
          <w:i/>
          <w:color w:val="auto"/>
          <w:szCs w:val="23"/>
        </w:rPr>
        <w:t xml:space="preserve"> O Krwi i Wodo, któraś wypłynęła.</w:t>
      </w:r>
    </w:p>
    <w:p w:rsidR="00156354" w:rsidRDefault="00156354" w:rsidP="00156354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</w:pPr>
      <w:r w:rsidRPr="007B5B98">
        <w:rPr>
          <w:color w:val="auto"/>
          <w:szCs w:val="23"/>
        </w:rPr>
        <w:t xml:space="preserve">L1: </w:t>
      </w:r>
      <w:r w:rsidRPr="00E351B5">
        <w:t>Z Ewangelii według św. Łukasza</w:t>
      </w:r>
      <w:r>
        <w:t xml:space="preserve"> (</w:t>
      </w:r>
      <w:r w:rsidRPr="00E351B5">
        <w:t>23,33-34;45-46): </w:t>
      </w:r>
      <w:r>
        <w:t>„</w:t>
      </w:r>
      <w:r w:rsidRPr="00E351B5">
        <w:t>Gdy przyszli na miejsce, zwane «Czaszką», ukrzyżowali tam Jego i złoczyńców, jednego po prawej, drugiego po lewej Jego stronie. Lecz Jezus mówił: «Ojcze, przebacz im, bo nie wiedzą, co czynią». Było już około godziny szóstej i mrok ogarnął całą ziemię aż do godziny dziewiątej. Wtedy Jezus zawołał donośnym głosem: Ojcze, w Twoje ręce powierzam ducha mojego. Po tych słowach wyzionął ducha</w:t>
      </w:r>
      <w:r>
        <w:t>”</w:t>
      </w:r>
      <w:r w:rsidRPr="00E351B5">
        <w:t>.</w:t>
      </w:r>
    </w:p>
    <w:p w:rsidR="00156354" w:rsidRDefault="00C94399" w:rsidP="00156354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  <w:rPr>
          <w:i/>
          <w:color w:val="auto"/>
          <w:szCs w:val="23"/>
        </w:rPr>
      </w:pPr>
      <w:r w:rsidRPr="00C94399">
        <w:rPr>
          <w:color w:val="auto"/>
          <w:szCs w:val="23"/>
        </w:rPr>
        <w:t>Śpiew:</w:t>
      </w:r>
      <w:r>
        <w:rPr>
          <w:i/>
          <w:color w:val="auto"/>
          <w:szCs w:val="23"/>
        </w:rPr>
        <w:t xml:space="preserve"> </w:t>
      </w:r>
      <w:r w:rsidR="00156354">
        <w:rPr>
          <w:i/>
          <w:color w:val="auto"/>
          <w:szCs w:val="23"/>
        </w:rPr>
        <w:t>O Krwi i Wodo, któraś wypłynęł</w:t>
      </w:r>
      <w:r w:rsidR="00214374">
        <w:rPr>
          <w:i/>
          <w:color w:val="auto"/>
          <w:szCs w:val="23"/>
        </w:rPr>
        <w:t>a</w:t>
      </w:r>
      <w:r w:rsidR="00156354">
        <w:rPr>
          <w:i/>
          <w:color w:val="auto"/>
          <w:szCs w:val="23"/>
        </w:rPr>
        <w:t>.</w:t>
      </w:r>
    </w:p>
    <w:p w:rsidR="00156354" w:rsidRDefault="00156354" w:rsidP="00156354">
      <w:r w:rsidRPr="007B5B98">
        <w:rPr>
          <w:color w:val="auto"/>
          <w:szCs w:val="23"/>
        </w:rPr>
        <w:t>L</w:t>
      </w:r>
      <w:r w:rsidR="005136A8">
        <w:rPr>
          <w:color w:val="auto"/>
          <w:szCs w:val="23"/>
        </w:rPr>
        <w:t>2</w:t>
      </w:r>
      <w:r w:rsidRPr="007B5B98">
        <w:rPr>
          <w:color w:val="auto"/>
          <w:szCs w:val="23"/>
        </w:rPr>
        <w:t xml:space="preserve">: </w:t>
      </w:r>
      <w:r w:rsidRPr="00E351B5">
        <w:t xml:space="preserve">Z Ewangelii według św. </w:t>
      </w:r>
      <w:r>
        <w:t xml:space="preserve">Jana (19,25-30.33-34): „Obok krzyża Jezusowego stały: Matka Jego i siostra Matki Jego, Maria, żona Kleofasa, i Maria </w:t>
      </w:r>
      <w:r>
        <w:lastRenderedPageBreak/>
        <w:t>Magdalena. Kiedy więc Jezus ujrzał Matkę i stojącego obok Niej ucznia, którego miłował, rzekł do Matki: «Niewiasto, oto syn Twój». Następnie rzekł do ucznia: «Oto Matka twoja». I od tej godziny uczeń wziął Ją do siebie. Potem Jezus świadom, że już wszystko się dokonało, aby się wypełniło Pismo, rzekł: «Pragnę». Stało tam naczynie pełne octu. Nałożono więc na hizop gąbkę pełną octu i do ust Mu podano. A gdy Jezus skosztował octu, rzekł: «Wykonało się!» I skłoniwszy głowę oddał ducha. Gdy [żołnierze] podeszli do Jezusa i zobaczyli, że już umarł, nie łamali Mu goleni, tylko jeden z żołnierzy włócznią przebił Mu bok i natychmiast wypłynęła krew i woda”.</w:t>
      </w:r>
    </w:p>
    <w:p w:rsidR="00156354" w:rsidRDefault="00C94399" w:rsidP="00156354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  <w:rPr>
          <w:i/>
          <w:color w:val="auto"/>
          <w:szCs w:val="23"/>
        </w:rPr>
      </w:pPr>
      <w:r w:rsidRPr="00C94399">
        <w:rPr>
          <w:color w:val="auto"/>
          <w:szCs w:val="23"/>
        </w:rPr>
        <w:t>Śpiew:</w:t>
      </w:r>
      <w:r>
        <w:rPr>
          <w:i/>
          <w:color w:val="auto"/>
          <w:szCs w:val="23"/>
        </w:rPr>
        <w:t xml:space="preserve"> </w:t>
      </w:r>
      <w:r w:rsidR="00156354">
        <w:rPr>
          <w:i/>
          <w:color w:val="auto"/>
          <w:szCs w:val="23"/>
        </w:rPr>
        <w:t>O Krwi i Wodo, któraś wypłynęła.</w:t>
      </w:r>
    </w:p>
    <w:p w:rsidR="00273F6D" w:rsidRDefault="00832EA5" w:rsidP="002A4F2A">
      <w:r w:rsidRPr="002A4F2A">
        <w:t>L</w:t>
      </w:r>
      <w:r w:rsidR="005136A8">
        <w:t>1</w:t>
      </w:r>
      <w:r w:rsidRPr="002A4F2A">
        <w:t xml:space="preserve">: </w:t>
      </w:r>
      <w:r w:rsidR="00C94399">
        <w:t xml:space="preserve">Z homilii papieża Benedykta XVI: </w:t>
      </w:r>
      <w:r w:rsidR="002A4F2A" w:rsidRPr="002A4F2A">
        <w:t xml:space="preserve">„Centrum Wielkiego Piątku, dnia postu i pokuty, jest tajemnica męki. […] Zechciejmy naprawdę popatrzeć na przebite serce Odkupiciela, w którym </w:t>
      </w:r>
      <w:r w:rsidR="00C94399">
        <w:t>–</w:t>
      </w:r>
      <w:r w:rsidR="00C94399" w:rsidRPr="002A4F2A">
        <w:t xml:space="preserve"> </w:t>
      </w:r>
      <w:r w:rsidR="002A4F2A" w:rsidRPr="002A4F2A">
        <w:t xml:space="preserve">jak pisze św. Paweł </w:t>
      </w:r>
      <w:r w:rsidR="00C94399">
        <w:t>–</w:t>
      </w:r>
      <w:r w:rsidR="002A4F2A" w:rsidRPr="002A4F2A">
        <w:t xml:space="preserve"> «wszystkie skarby mądro</w:t>
      </w:r>
      <w:r w:rsidR="00AB3641">
        <w:t>ści i wiedzy są ukryte» (Kol 2,</w:t>
      </w:r>
      <w:r w:rsidR="002A4F2A" w:rsidRPr="002A4F2A">
        <w:t xml:space="preserve">3), co więcej, «mieszka cała Pełnia: </w:t>
      </w:r>
      <w:r w:rsidR="00AB3641">
        <w:t>Bóstwo na sposób ciała» (Kol 2,</w:t>
      </w:r>
      <w:r w:rsidR="002A4F2A" w:rsidRPr="002A4F2A">
        <w:t xml:space="preserve">9). […] </w:t>
      </w:r>
      <w:r w:rsidR="00C94399">
        <w:t>K</w:t>
      </w:r>
      <w:r w:rsidR="002A4F2A" w:rsidRPr="002A4F2A">
        <w:t xml:space="preserve">rzyż objawia «Szerokość, Długość, Wysokość i Głębokość» </w:t>
      </w:r>
      <w:r w:rsidR="00C94399">
        <w:t>–</w:t>
      </w:r>
      <w:r w:rsidR="00C94399" w:rsidRPr="002A4F2A">
        <w:t xml:space="preserve"> </w:t>
      </w:r>
      <w:r w:rsidR="002A4F2A" w:rsidRPr="002A4F2A">
        <w:t xml:space="preserve">wymiary kosmiczne; taki jest sens miłości przekraczającej wszelkie poznanie </w:t>
      </w:r>
      <w:r w:rsidR="00C94399">
        <w:t>–</w:t>
      </w:r>
      <w:r w:rsidR="00C94399" w:rsidRPr="002A4F2A">
        <w:t xml:space="preserve"> </w:t>
      </w:r>
      <w:r w:rsidR="002A4F2A" w:rsidRPr="002A4F2A">
        <w:t>miłość wykracza poza wszystko, co znamy, i napełni</w:t>
      </w:r>
      <w:r w:rsidR="00AB3641">
        <w:t>a nas «całą Pełnią Boga» (Ef 3,18.</w:t>
      </w:r>
      <w:r w:rsidR="002A4F2A" w:rsidRPr="002A4F2A">
        <w:t xml:space="preserve">19). […]  On ofiarowuje siebie, aby podnieść człowieka i go zbawić </w:t>
      </w:r>
      <w:r w:rsidR="00C94399">
        <w:t>–</w:t>
      </w:r>
      <w:r w:rsidR="00C94399" w:rsidRPr="002A4F2A">
        <w:t xml:space="preserve"> </w:t>
      </w:r>
      <w:r w:rsidR="002A4F2A" w:rsidRPr="002A4F2A">
        <w:t>jest to miłość w swej najbardziej radykalnej formie</w:t>
      </w:r>
      <w:r w:rsidR="00C94399">
        <w:t>”.</w:t>
      </w:r>
      <w:r w:rsidR="00AB3641" w:rsidRPr="00061F62">
        <w:t xml:space="preserve"> </w:t>
      </w:r>
    </w:p>
    <w:p w:rsidR="00C94399" w:rsidRDefault="00C94399" w:rsidP="00C94399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  <w:rPr>
          <w:i/>
          <w:color w:val="auto"/>
          <w:szCs w:val="23"/>
        </w:rPr>
      </w:pPr>
      <w:r w:rsidRPr="00C94399">
        <w:rPr>
          <w:color w:val="auto"/>
          <w:szCs w:val="23"/>
        </w:rPr>
        <w:t>Śpiew:</w:t>
      </w:r>
      <w:r w:rsidR="00214374">
        <w:rPr>
          <w:i/>
          <w:color w:val="auto"/>
          <w:szCs w:val="23"/>
        </w:rPr>
        <w:t xml:space="preserve"> </w:t>
      </w:r>
      <w:r>
        <w:rPr>
          <w:i/>
          <w:color w:val="auto"/>
          <w:szCs w:val="23"/>
        </w:rPr>
        <w:t>O Krwi i Wodo, któraś wypłynęła.</w:t>
      </w:r>
    </w:p>
    <w:p w:rsidR="00B01288" w:rsidRPr="00BE22CF" w:rsidRDefault="004E4CC2" w:rsidP="00C94399">
      <w:pPr>
        <w:pStyle w:val="NormalnyWeb"/>
        <w:shd w:val="clear" w:color="auto" w:fill="FFFFFF"/>
        <w:spacing w:before="60"/>
      </w:pPr>
      <w:r>
        <w:rPr>
          <w:color w:val="auto"/>
          <w:szCs w:val="23"/>
        </w:rPr>
        <w:tab/>
      </w:r>
      <w:r w:rsidR="00832EA5" w:rsidRPr="007B5B98">
        <w:rPr>
          <w:color w:val="auto"/>
          <w:szCs w:val="23"/>
        </w:rPr>
        <w:t>L</w:t>
      </w:r>
      <w:r w:rsidR="009A2B9B">
        <w:rPr>
          <w:color w:val="auto"/>
          <w:szCs w:val="23"/>
        </w:rPr>
        <w:t>2</w:t>
      </w:r>
      <w:r w:rsidR="00832EA5" w:rsidRPr="007B5B98">
        <w:rPr>
          <w:color w:val="auto"/>
          <w:szCs w:val="23"/>
        </w:rPr>
        <w:t xml:space="preserve">: </w:t>
      </w:r>
      <w:r w:rsidR="00C94399">
        <w:rPr>
          <w:color w:val="auto"/>
          <w:szCs w:val="23"/>
        </w:rPr>
        <w:t xml:space="preserve">Panie Jezu, rozważamy Twoją Mękę w czasie Mszy Świętej, szczególnie w Niedziele Palmową i Wielki Piątek. Rozważamy Twoje cierpienia w bolesnej części różańca. Rozważamy je także w lekturze i indywidualnej medytacji. Udziel wierzącym w Ciebie swego Ducha, aby wszyscy z wielką wiarą i gorącą miłością wpatrywali się w Twoje rany, widoczne na ciele i przeżywali głęboko ból Twego Serca. Prosimy o to w cichej modlitwie, wzywając wstawiennictwa Matki Bożej Bolesnej, a także wszystkich Aniołów i Świętych. </w:t>
      </w:r>
    </w:p>
    <w:p w:rsidR="00832EA5" w:rsidRPr="007B5B98" w:rsidRDefault="00C94399" w:rsidP="00B01288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  <w:rPr>
          <w:color w:val="auto"/>
          <w:szCs w:val="23"/>
        </w:rPr>
      </w:pPr>
      <w:r>
        <w:rPr>
          <w:i/>
          <w:iCs/>
          <w:color w:val="auto"/>
          <w:szCs w:val="23"/>
        </w:rPr>
        <w:t>Chwila ciszy</w:t>
      </w:r>
      <w:r w:rsidR="00832EA5" w:rsidRPr="007B5B98">
        <w:rPr>
          <w:i/>
          <w:iCs/>
          <w:color w:val="auto"/>
          <w:szCs w:val="23"/>
        </w:rPr>
        <w:t>.</w:t>
      </w:r>
    </w:p>
    <w:p w:rsidR="00C94399" w:rsidRDefault="00C94399" w:rsidP="00C94399">
      <w:pPr>
        <w:shd w:val="clear" w:color="auto" w:fill="FFFFFF"/>
        <w:tabs>
          <w:tab w:val="clear" w:pos="284"/>
          <w:tab w:val="clear" w:pos="567"/>
        </w:tabs>
        <w:spacing w:before="60"/>
        <w:textAlignment w:val="baseline"/>
        <w:rPr>
          <w:i/>
          <w:color w:val="auto"/>
          <w:szCs w:val="23"/>
        </w:rPr>
      </w:pPr>
      <w:r w:rsidRPr="00C94399">
        <w:rPr>
          <w:color w:val="auto"/>
          <w:szCs w:val="23"/>
        </w:rPr>
        <w:t>Śpiew:</w:t>
      </w:r>
      <w:r w:rsidR="00214374">
        <w:rPr>
          <w:i/>
          <w:color w:val="auto"/>
          <w:szCs w:val="23"/>
        </w:rPr>
        <w:t xml:space="preserve"> </w:t>
      </w:r>
      <w:r>
        <w:rPr>
          <w:i/>
          <w:color w:val="auto"/>
          <w:szCs w:val="23"/>
        </w:rPr>
        <w:t>O Krwi i Wodo, któraś wypłynęła.</w:t>
      </w:r>
    </w:p>
    <w:p w:rsidR="00FF247E" w:rsidRPr="007B5B98" w:rsidRDefault="003E6C8E">
      <w:pPr>
        <w:pStyle w:val="Nagwek1"/>
        <w:rPr>
          <w:rFonts w:cs="Times New Roman"/>
          <w:color w:val="auto"/>
          <w:szCs w:val="28"/>
        </w:rPr>
      </w:pPr>
      <w:r w:rsidRPr="007B5B98">
        <w:rPr>
          <w:rFonts w:cs="Times New Roman"/>
          <w:color w:val="auto"/>
          <w:szCs w:val="28"/>
        </w:rPr>
        <w:t>Cząstka Różańca</w:t>
      </w:r>
    </w:p>
    <w:p w:rsidR="00B542FA" w:rsidRPr="007B5B98" w:rsidRDefault="00926C8D" w:rsidP="00926C8D">
      <w:pPr>
        <w:pStyle w:val="NormalnyWeb"/>
        <w:shd w:val="clear" w:color="auto" w:fill="FFFFFF"/>
        <w:textAlignment w:val="baseline"/>
        <w:rPr>
          <w:color w:val="auto"/>
          <w:szCs w:val="23"/>
        </w:rPr>
      </w:pPr>
      <w:r>
        <w:rPr>
          <w:noProof/>
          <w:color w:val="auto"/>
          <w:szCs w:val="28"/>
        </w:rPr>
        <w:drawing>
          <wp:anchor distT="0" distB="0" distL="114300" distR="114300" simplePos="0" relativeHeight="251659264" behindDoc="0" locked="0" layoutInCell="1" allowOverlap="1" wp14:anchorId="3FFCBF4F" wp14:editId="5E4400F4">
            <wp:simplePos x="0" y="0"/>
            <wp:positionH relativeFrom="margin">
              <wp:posOffset>55880</wp:posOffset>
            </wp:positionH>
            <wp:positionV relativeFrom="margin">
              <wp:posOffset>5870575</wp:posOffset>
            </wp:positionV>
            <wp:extent cx="588010" cy="589915"/>
            <wp:effectExtent l="0" t="0" r="0" b="0"/>
            <wp:wrapSquare wrapText="bothSides"/>
            <wp:docPr id="7" name="Obraz 6" descr="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2FA" w:rsidRPr="007B5B98">
        <w:rPr>
          <w:color w:val="auto"/>
          <w:szCs w:val="23"/>
        </w:rPr>
        <w:t xml:space="preserve">P: Wdzięczni Bogu za dar odkupienia, </w:t>
      </w:r>
      <w:r>
        <w:rPr>
          <w:color w:val="auto"/>
          <w:szCs w:val="23"/>
        </w:rPr>
        <w:t xml:space="preserve">pełni ufności w moc Jego miłosierdzia, </w:t>
      </w:r>
      <w:r w:rsidR="00B542FA" w:rsidRPr="007B5B98">
        <w:rPr>
          <w:color w:val="auto"/>
          <w:szCs w:val="23"/>
        </w:rPr>
        <w:t xml:space="preserve">rozważmy w różańcu tajemnice </w:t>
      </w:r>
      <w:r>
        <w:rPr>
          <w:color w:val="auto"/>
          <w:szCs w:val="23"/>
        </w:rPr>
        <w:t>bolesne</w:t>
      </w:r>
      <w:r w:rsidR="00B542FA" w:rsidRPr="007B5B98">
        <w:rPr>
          <w:color w:val="auto"/>
          <w:szCs w:val="23"/>
        </w:rPr>
        <w:t>. Módlmy się z Maryją, umacniając się Jej wiarą, nadzieją i miłością. Wynagradzajmy Jej Niepokalanemu Sercu za wszelkie zniewagi, jakich doznaje od ludzi.</w:t>
      </w:r>
    </w:p>
    <w:p w:rsidR="00B542FA" w:rsidRPr="007B5B98" w:rsidRDefault="00B542FA" w:rsidP="007B5B98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 w:rsidRPr="007B5B98">
        <w:rPr>
          <w:color w:val="auto"/>
          <w:szCs w:val="23"/>
        </w:rPr>
        <w:t>Witaj Królowo. Ojcze nasz. Zdrowaś Mar</w:t>
      </w:r>
      <w:r w:rsidR="00A11051">
        <w:rPr>
          <w:color w:val="auto"/>
          <w:szCs w:val="23"/>
        </w:rPr>
        <w:t>yj</w:t>
      </w:r>
      <w:r w:rsidRPr="007B5B98">
        <w:rPr>
          <w:color w:val="auto"/>
          <w:szCs w:val="23"/>
        </w:rPr>
        <w:t>o (3x). Chwała Ojcu.</w:t>
      </w:r>
    </w:p>
    <w:p w:rsidR="00B542FA" w:rsidRPr="007B5B98" w:rsidRDefault="00B542FA" w:rsidP="004C7066">
      <w:pPr>
        <w:pStyle w:val="Nagwek3"/>
        <w:shd w:val="clear" w:color="auto" w:fill="FFFFFF"/>
        <w:textAlignment w:val="baseline"/>
        <w:rPr>
          <w:rFonts w:ascii="Times New Roman" w:hAnsi="Times New Roman"/>
          <w:bCs w:val="0"/>
          <w:color w:val="auto"/>
          <w:spacing w:val="5"/>
          <w:szCs w:val="23"/>
        </w:rPr>
      </w:pPr>
      <w:r w:rsidRPr="007B5B98">
        <w:rPr>
          <w:rFonts w:ascii="Times New Roman" w:hAnsi="Times New Roman"/>
          <w:bCs w:val="0"/>
          <w:color w:val="auto"/>
          <w:spacing w:val="5"/>
          <w:szCs w:val="23"/>
        </w:rPr>
        <w:lastRenderedPageBreak/>
        <w:t xml:space="preserve">Tajemnica pierwsza: </w:t>
      </w:r>
      <w:r w:rsidR="00926C8D">
        <w:rPr>
          <w:rFonts w:ascii="Times New Roman" w:hAnsi="Times New Roman"/>
          <w:bCs w:val="0"/>
          <w:color w:val="auto"/>
          <w:spacing w:val="5"/>
          <w:szCs w:val="23"/>
        </w:rPr>
        <w:t>Modlitwa Pana Jezusa w Ogrójcu</w:t>
      </w:r>
    </w:p>
    <w:p w:rsidR="00B542FA" w:rsidRPr="007B5B98" w:rsidRDefault="004C7066" w:rsidP="004C7066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 xml:space="preserve">P: Wraz ze św. Janem Pawłem II, św. Siostrą Faustyną, św. Bratem Albertem i innymi naszymi Patronami uwielbiajmy Pana, który </w:t>
      </w:r>
      <w:r w:rsidR="00926C8D">
        <w:rPr>
          <w:color w:val="auto"/>
          <w:szCs w:val="23"/>
        </w:rPr>
        <w:t>trwa na modlitwie w Ogrójcu pocąc się krwawym potem</w:t>
      </w:r>
      <w:r w:rsidR="00B542FA" w:rsidRPr="007B5B98">
        <w:rPr>
          <w:color w:val="auto"/>
          <w:szCs w:val="23"/>
        </w:rPr>
        <w:t xml:space="preserve">. </w:t>
      </w:r>
      <w:r w:rsidR="00926C8D">
        <w:rPr>
          <w:color w:val="auto"/>
          <w:szCs w:val="23"/>
        </w:rPr>
        <w:t>Temu</w:t>
      </w:r>
      <w:r w:rsidR="00B542FA" w:rsidRPr="007B5B98">
        <w:rPr>
          <w:color w:val="auto"/>
          <w:szCs w:val="23"/>
        </w:rPr>
        <w:t>, który nas miłuje i nieustannie okazuje nam miłosierdzie, niech będzie cześć i chwała przez wszystkie wieki.</w:t>
      </w:r>
    </w:p>
    <w:p w:rsidR="00B542FA" w:rsidRPr="007B5B98" w:rsidRDefault="004C7066" w:rsidP="004C7066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>L: Ojcze nasz. Zdrowaś Mar</w:t>
      </w:r>
      <w:r w:rsidR="00A11051">
        <w:rPr>
          <w:color w:val="auto"/>
          <w:szCs w:val="23"/>
        </w:rPr>
        <w:t>yj</w:t>
      </w:r>
      <w:r w:rsidR="00B542FA" w:rsidRPr="007B5B98">
        <w:rPr>
          <w:color w:val="auto"/>
          <w:szCs w:val="23"/>
        </w:rPr>
        <w:t>o (10x). Chwała Ojcu. O mój Jezu.</w:t>
      </w:r>
    </w:p>
    <w:p w:rsidR="00B542FA" w:rsidRPr="004C7066" w:rsidRDefault="00B542FA" w:rsidP="00170DED">
      <w:pPr>
        <w:pStyle w:val="Nagwek3"/>
        <w:shd w:val="clear" w:color="auto" w:fill="FFFFFF"/>
        <w:textAlignment w:val="baseline"/>
        <w:rPr>
          <w:rFonts w:ascii="Times New Roman" w:hAnsi="Times New Roman"/>
          <w:bCs w:val="0"/>
          <w:color w:val="auto"/>
          <w:spacing w:val="5"/>
          <w:szCs w:val="23"/>
        </w:rPr>
      </w:pPr>
      <w:r w:rsidRPr="004C7066">
        <w:rPr>
          <w:rFonts w:ascii="Times New Roman" w:hAnsi="Times New Roman"/>
          <w:bCs w:val="0"/>
          <w:color w:val="auto"/>
          <w:spacing w:val="5"/>
          <w:szCs w:val="23"/>
        </w:rPr>
        <w:t xml:space="preserve">Tajemnica druga: </w:t>
      </w:r>
      <w:r w:rsidR="00926C8D">
        <w:rPr>
          <w:rFonts w:ascii="Times New Roman" w:hAnsi="Times New Roman"/>
          <w:bCs w:val="0"/>
          <w:color w:val="auto"/>
          <w:spacing w:val="5"/>
          <w:szCs w:val="23"/>
        </w:rPr>
        <w:t>Biczowanie Pana</w:t>
      </w:r>
      <w:r w:rsidRPr="004C7066">
        <w:rPr>
          <w:rFonts w:ascii="Times New Roman" w:hAnsi="Times New Roman"/>
          <w:bCs w:val="0"/>
          <w:color w:val="auto"/>
          <w:spacing w:val="5"/>
          <w:szCs w:val="23"/>
        </w:rPr>
        <w:t xml:space="preserve"> Jezusa</w:t>
      </w:r>
    </w:p>
    <w:p w:rsidR="00B542FA" w:rsidRPr="007B5B98" w:rsidRDefault="00170DED" w:rsidP="00B542FA">
      <w:pPr>
        <w:pStyle w:val="NormalnyWeb"/>
        <w:shd w:val="clear" w:color="auto" w:fill="FFFFFF"/>
        <w:spacing w:after="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 xml:space="preserve">P: Wraz ze św. Rafałem Kalinowskim, św. Józefem Sebastianem Pelczarem, św. Maksymilianem Kolbe i innymi naszymi Patronami uwielbiajmy Pana, który </w:t>
      </w:r>
      <w:r w:rsidR="00926C8D">
        <w:rPr>
          <w:color w:val="auto"/>
          <w:szCs w:val="23"/>
        </w:rPr>
        <w:t>przyjmuje okrutną mękę biczowania</w:t>
      </w:r>
      <w:r w:rsidR="00B542FA" w:rsidRPr="007B5B98">
        <w:rPr>
          <w:color w:val="auto"/>
          <w:szCs w:val="23"/>
        </w:rPr>
        <w:t xml:space="preserve">. </w:t>
      </w:r>
      <w:r w:rsidR="00926C8D">
        <w:rPr>
          <w:color w:val="auto"/>
          <w:szCs w:val="23"/>
        </w:rPr>
        <w:t>Temu</w:t>
      </w:r>
      <w:r w:rsidR="00B542FA" w:rsidRPr="007B5B98">
        <w:rPr>
          <w:color w:val="auto"/>
          <w:szCs w:val="23"/>
        </w:rPr>
        <w:t>, który nas miłuje i nieustannie okazuje nam miłosierdzie, niech będzie cześć i chwała przez wszystkie wieki.</w:t>
      </w:r>
    </w:p>
    <w:p w:rsidR="00B542FA" w:rsidRPr="007B5B98" w:rsidRDefault="00170DED" w:rsidP="00170DED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>L: Ojcze nasz. Zdrowaś Mar</w:t>
      </w:r>
      <w:r w:rsidR="00A11051">
        <w:rPr>
          <w:color w:val="auto"/>
          <w:szCs w:val="23"/>
        </w:rPr>
        <w:t>yj</w:t>
      </w:r>
      <w:r w:rsidR="00B542FA" w:rsidRPr="007B5B98">
        <w:rPr>
          <w:color w:val="auto"/>
          <w:szCs w:val="23"/>
        </w:rPr>
        <w:t>o (10x). Chwała Ojcu. O mój Jezu.</w:t>
      </w:r>
    </w:p>
    <w:p w:rsidR="00B542FA" w:rsidRPr="00170DED" w:rsidRDefault="00B542FA" w:rsidP="00170DED">
      <w:pPr>
        <w:pStyle w:val="Nagwek3"/>
        <w:shd w:val="clear" w:color="auto" w:fill="FFFFFF"/>
        <w:textAlignment w:val="baseline"/>
        <w:rPr>
          <w:rFonts w:ascii="Times New Roman" w:hAnsi="Times New Roman"/>
          <w:bCs w:val="0"/>
          <w:color w:val="auto"/>
          <w:spacing w:val="5"/>
          <w:szCs w:val="23"/>
        </w:rPr>
      </w:pPr>
      <w:r w:rsidRPr="00170DED">
        <w:rPr>
          <w:rFonts w:ascii="Times New Roman" w:hAnsi="Times New Roman"/>
          <w:bCs w:val="0"/>
          <w:color w:val="auto"/>
          <w:spacing w:val="5"/>
          <w:szCs w:val="23"/>
        </w:rPr>
        <w:t xml:space="preserve">Tajemnica trzecia: </w:t>
      </w:r>
      <w:r w:rsidR="00926C8D">
        <w:rPr>
          <w:rFonts w:ascii="Times New Roman" w:hAnsi="Times New Roman"/>
          <w:bCs w:val="0"/>
          <w:color w:val="auto"/>
          <w:spacing w:val="5"/>
          <w:szCs w:val="23"/>
        </w:rPr>
        <w:t>Cierniem ukoronowanie</w:t>
      </w:r>
    </w:p>
    <w:p w:rsidR="00B542FA" w:rsidRPr="007B5B98" w:rsidRDefault="00170DED" w:rsidP="00B542FA">
      <w:pPr>
        <w:pStyle w:val="NormalnyWeb"/>
        <w:shd w:val="clear" w:color="auto" w:fill="FFFFFF"/>
        <w:spacing w:after="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 xml:space="preserve">P: Wraz ze św. Zygmuntem Szczęsnym Falińskim, św. Zygmuntem </w:t>
      </w:r>
      <w:proofErr w:type="spellStart"/>
      <w:r w:rsidR="00B542FA" w:rsidRPr="007B5B98">
        <w:rPr>
          <w:color w:val="auto"/>
          <w:szCs w:val="23"/>
        </w:rPr>
        <w:t>Gorazdowskim</w:t>
      </w:r>
      <w:proofErr w:type="spellEnd"/>
      <w:r w:rsidR="00B542FA" w:rsidRPr="007B5B98">
        <w:rPr>
          <w:color w:val="auto"/>
          <w:szCs w:val="23"/>
        </w:rPr>
        <w:t>, św. Stanisławem Kostką i innymi naszymi Patronami uwielbiajmy Pana, któr</w:t>
      </w:r>
      <w:r w:rsidR="00926C8D">
        <w:rPr>
          <w:color w:val="auto"/>
          <w:szCs w:val="23"/>
        </w:rPr>
        <w:t>emu nakładają na głowę cierniową koronę</w:t>
      </w:r>
      <w:r w:rsidR="00B542FA" w:rsidRPr="007B5B98">
        <w:rPr>
          <w:color w:val="auto"/>
          <w:szCs w:val="23"/>
        </w:rPr>
        <w:t xml:space="preserve">. </w:t>
      </w:r>
      <w:r w:rsidR="00926C8D">
        <w:rPr>
          <w:color w:val="auto"/>
          <w:szCs w:val="23"/>
        </w:rPr>
        <w:t>Temu</w:t>
      </w:r>
      <w:r w:rsidR="00B542FA" w:rsidRPr="007B5B98">
        <w:rPr>
          <w:color w:val="auto"/>
          <w:szCs w:val="23"/>
        </w:rPr>
        <w:t>, który nas miłuje i nieustannie okazuje nam miłosierdzie, niech będzie cześć i chwała przez wszystkie wieki.</w:t>
      </w:r>
    </w:p>
    <w:p w:rsidR="00B542FA" w:rsidRPr="007B5B98" w:rsidRDefault="00170DED" w:rsidP="00170DED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>L: Ojcze nasz. Zdrowaś Mar</w:t>
      </w:r>
      <w:r w:rsidR="00A11051">
        <w:rPr>
          <w:color w:val="auto"/>
          <w:szCs w:val="23"/>
        </w:rPr>
        <w:t>yj</w:t>
      </w:r>
      <w:r w:rsidR="00B542FA" w:rsidRPr="007B5B98">
        <w:rPr>
          <w:color w:val="auto"/>
          <w:szCs w:val="23"/>
        </w:rPr>
        <w:t>o (10x). Chwała Ojcu. O mój Jezu.</w:t>
      </w:r>
    </w:p>
    <w:p w:rsidR="00B542FA" w:rsidRPr="00170DED" w:rsidRDefault="00B542FA" w:rsidP="00170DED">
      <w:pPr>
        <w:pStyle w:val="Nagwek3"/>
        <w:shd w:val="clear" w:color="auto" w:fill="FFFFFF"/>
        <w:textAlignment w:val="baseline"/>
        <w:rPr>
          <w:rFonts w:ascii="Times New Roman" w:hAnsi="Times New Roman"/>
          <w:bCs w:val="0"/>
          <w:color w:val="auto"/>
          <w:spacing w:val="5"/>
          <w:szCs w:val="23"/>
        </w:rPr>
      </w:pPr>
      <w:r w:rsidRPr="00170DED">
        <w:rPr>
          <w:rFonts w:ascii="Times New Roman" w:hAnsi="Times New Roman"/>
          <w:bCs w:val="0"/>
          <w:color w:val="auto"/>
          <w:spacing w:val="5"/>
          <w:szCs w:val="23"/>
        </w:rPr>
        <w:t xml:space="preserve">Tajemnica czwarta: </w:t>
      </w:r>
      <w:r w:rsidR="00926C8D">
        <w:rPr>
          <w:rFonts w:ascii="Times New Roman" w:hAnsi="Times New Roman"/>
          <w:bCs w:val="0"/>
          <w:color w:val="auto"/>
          <w:spacing w:val="5"/>
          <w:szCs w:val="23"/>
        </w:rPr>
        <w:t>Dźwiganie krzyża</w:t>
      </w:r>
    </w:p>
    <w:p w:rsidR="00B542FA" w:rsidRPr="007B5B98" w:rsidRDefault="00170DED" w:rsidP="00B542FA">
      <w:pPr>
        <w:pStyle w:val="NormalnyWeb"/>
        <w:shd w:val="clear" w:color="auto" w:fill="FFFFFF"/>
        <w:spacing w:after="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 xml:space="preserve">P: Wraz z bł. Karoliną </w:t>
      </w:r>
      <w:proofErr w:type="spellStart"/>
      <w:r w:rsidR="00B542FA" w:rsidRPr="007B5B98">
        <w:rPr>
          <w:color w:val="auto"/>
          <w:szCs w:val="23"/>
        </w:rPr>
        <w:t>Kózkówną</w:t>
      </w:r>
      <w:proofErr w:type="spellEnd"/>
      <w:r w:rsidR="00B542FA" w:rsidRPr="007B5B98">
        <w:rPr>
          <w:color w:val="auto"/>
          <w:szCs w:val="23"/>
        </w:rPr>
        <w:t xml:space="preserve">, bł. </w:t>
      </w:r>
      <w:proofErr w:type="spellStart"/>
      <w:r w:rsidR="00B542FA" w:rsidRPr="007B5B98">
        <w:rPr>
          <w:color w:val="auto"/>
          <w:szCs w:val="23"/>
        </w:rPr>
        <w:t>Angelą</w:t>
      </w:r>
      <w:proofErr w:type="spellEnd"/>
      <w:r w:rsidR="00B542FA" w:rsidRPr="007B5B98">
        <w:rPr>
          <w:color w:val="auto"/>
          <w:szCs w:val="23"/>
        </w:rPr>
        <w:t xml:space="preserve"> Truszkowską, bł. Zofią Czeską i innymi naszymi Patron</w:t>
      </w:r>
      <w:r w:rsidR="00214374">
        <w:rPr>
          <w:color w:val="auto"/>
          <w:szCs w:val="23"/>
        </w:rPr>
        <w:t>k</w:t>
      </w:r>
      <w:r w:rsidR="00B542FA" w:rsidRPr="007B5B98">
        <w:rPr>
          <w:color w:val="auto"/>
          <w:szCs w:val="23"/>
        </w:rPr>
        <w:t xml:space="preserve">ami uwielbiajmy Pana, który </w:t>
      </w:r>
      <w:r w:rsidR="00926C8D">
        <w:rPr>
          <w:color w:val="auto"/>
          <w:szCs w:val="23"/>
        </w:rPr>
        <w:t>dźwiga ciężki krzyż na Golgotę</w:t>
      </w:r>
      <w:r w:rsidR="00B542FA" w:rsidRPr="007B5B98">
        <w:rPr>
          <w:color w:val="auto"/>
          <w:szCs w:val="23"/>
        </w:rPr>
        <w:t xml:space="preserve">. </w:t>
      </w:r>
      <w:r w:rsidR="00926C8D">
        <w:rPr>
          <w:color w:val="auto"/>
          <w:szCs w:val="23"/>
        </w:rPr>
        <w:t>Temu</w:t>
      </w:r>
      <w:r w:rsidR="00B542FA" w:rsidRPr="007B5B98">
        <w:rPr>
          <w:color w:val="auto"/>
          <w:szCs w:val="23"/>
        </w:rPr>
        <w:t>, który nas miłuje i nieustannie okazuje nam miłosierdzie, niech będzie cześć i chwała przez wszystkie wieki.</w:t>
      </w:r>
    </w:p>
    <w:p w:rsidR="00B542FA" w:rsidRPr="007B5B98" w:rsidRDefault="00170DED" w:rsidP="00170DED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>L: Ojcze nasz. Zdrowaś Mar</w:t>
      </w:r>
      <w:r w:rsidR="00A11051">
        <w:rPr>
          <w:color w:val="auto"/>
          <w:szCs w:val="23"/>
        </w:rPr>
        <w:t>yj</w:t>
      </w:r>
      <w:r w:rsidR="00B542FA" w:rsidRPr="007B5B98">
        <w:rPr>
          <w:color w:val="auto"/>
          <w:szCs w:val="23"/>
        </w:rPr>
        <w:t>o (10x). Chwała Ojcu. O mój Jezu.</w:t>
      </w:r>
    </w:p>
    <w:p w:rsidR="00B542FA" w:rsidRPr="00A11051" w:rsidRDefault="00B542FA" w:rsidP="00A11051">
      <w:pPr>
        <w:pStyle w:val="Nagwek3"/>
        <w:shd w:val="clear" w:color="auto" w:fill="FFFFFF"/>
        <w:textAlignment w:val="baseline"/>
        <w:rPr>
          <w:rFonts w:ascii="Times New Roman" w:hAnsi="Times New Roman"/>
          <w:bCs w:val="0"/>
          <w:color w:val="auto"/>
          <w:spacing w:val="5"/>
          <w:szCs w:val="23"/>
        </w:rPr>
      </w:pPr>
      <w:r w:rsidRPr="00A11051">
        <w:rPr>
          <w:rFonts w:ascii="Times New Roman" w:hAnsi="Times New Roman"/>
          <w:bCs w:val="0"/>
          <w:color w:val="auto"/>
          <w:spacing w:val="5"/>
          <w:szCs w:val="23"/>
        </w:rPr>
        <w:t xml:space="preserve">Tajemnica piąta: </w:t>
      </w:r>
      <w:r w:rsidR="00926C8D">
        <w:rPr>
          <w:rFonts w:ascii="Times New Roman" w:hAnsi="Times New Roman"/>
          <w:bCs w:val="0"/>
          <w:color w:val="auto"/>
          <w:spacing w:val="5"/>
          <w:szCs w:val="23"/>
        </w:rPr>
        <w:t>Śmierć Pana Jezusa na krzyżu</w:t>
      </w:r>
    </w:p>
    <w:p w:rsidR="00B542FA" w:rsidRPr="007B5B98" w:rsidRDefault="00A11051" w:rsidP="00B542FA">
      <w:pPr>
        <w:pStyle w:val="NormalnyWeb"/>
        <w:shd w:val="clear" w:color="auto" w:fill="FFFFFF"/>
        <w:spacing w:after="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 xml:space="preserve">P: Wraz z bł. Łucją Szewczyk, bł. Klarą Szczęsną, </w:t>
      </w:r>
      <w:r w:rsidR="00707965">
        <w:rPr>
          <w:color w:val="auto"/>
          <w:szCs w:val="23"/>
        </w:rPr>
        <w:t>bł.</w:t>
      </w:r>
      <w:r w:rsidR="00B542FA" w:rsidRPr="007B5B98">
        <w:rPr>
          <w:color w:val="auto"/>
          <w:szCs w:val="23"/>
        </w:rPr>
        <w:t xml:space="preserve"> </w:t>
      </w:r>
      <w:r w:rsidR="00A16A02">
        <w:rPr>
          <w:color w:val="auto"/>
          <w:szCs w:val="23"/>
        </w:rPr>
        <w:t xml:space="preserve">Hanną </w:t>
      </w:r>
      <w:r w:rsidR="00B542FA" w:rsidRPr="007B5B98">
        <w:rPr>
          <w:color w:val="auto"/>
          <w:szCs w:val="23"/>
        </w:rPr>
        <w:t xml:space="preserve">Chrzanowską uwielbiajmy Pana, który </w:t>
      </w:r>
      <w:r w:rsidR="00926C8D">
        <w:rPr>
          <w:color w:val="auto"/>
          <w:szCs w:val="23"/>
        </w:rPr>
        <w:t>w okrutnej męce oddał życie na krzyżu</w:t>
      </w:r>
      <w:r w:rsidR="00B542FA" w:rsidRPr="007B5B98">
        <w:rPr>
          <w:color w:val="auto"/>
          <w:szCs w:val="23"/>
        </w:rPr>
        <w:t xml:space="preserve">. </w:t>
      </w:r>
      <w:r w:rsidR="00926C8D">
        <w:rPr>
          <w:color w:val="auto"/>
          <w:szCs w:val="23"/>
        </w:rPr>
        <w:t>Temu</w:t>
      </w:r>
      <w:r w:rsidR="00B542FA" w:rsidRPr="007B5B98">
        <w:rPr>
          <w:color w:val="auto"/>
          <w:szCs w:val="23"/>
        </w:rPr>
        <w:t>, który nas miłuje i nieustannie ok</w:t>
      </w:r>
      <w:bookmarkStart w:id="0" w:name="_GoBack"/>
      <w:bookmarkEnd w:id="0"/>
      <w:r w:rsidR="00B542FA" w:rsidRPr="007B5B98">
        <w:rPr>
          <w:color w:val="auto"/>
          <w:szCs w:val="23"/>
        </w:rPr>
        <w:t>azuje nam miłosierdzie, niech będzie cześć i chwała przez wszystkie wieki.</w:t>
      </w:r>
    </w:p>
    <w:p w:rsidR="00B542FA" w:rsidRPr="007B5B98" w:rsidRDefault="00A11051" w:rsidP="00A11051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>L: Ojcze nasz. Zdrowaś Mar</w:t>
      </w:r>
      <w:r>
        <w:rPr>
          <w:color w:val="auto"/>
          <w:szCs w:val="23"/>
        </w:rPr>
        <w:t>yj</w:t>
      </w:r>
      <w:r w:rsidR="00B542FA" w:rsidRPr="007B5B98">
        <w:rPr>
          <w:color w:val="auto"/>
          <w:szCs w:val="23"/>
        </w:rPr>
        <w:t>o (10x). Chwała Ojcu. O mój Jezu.</w:t>
      </w:r>
    </w:p>
    <w:p w:rsidR="00B542FA" w:rsidRDefault="00A11051" w:rsidP="00A11051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  <w:r>
        <w:rPr>
          <w:color w:val="auto"/>
          <w:szCs w:val="23"/>
        </w:rPr>
        <w:tab/>
      </w:r>
      <w:r w:rsidR="00B542FA" w:rsidRPr="007B5B98">
        <w:rPr>
          <w:color w:val="auto"/>
          <w:szCs w:val="23"/>
        </w:rPr>
        <w:t>P: Wierzę w Boga.</w:t>
      </w:r>
    </w:p>
    <w:p w:rsidR="00926C8D" w:rsidRDefault="00926C8D" w:rsidP="00A11051">
      <w:pPr>
        <w:pStyle w:val="NormalnyWeb"/>
        <w:shd w:val="clear" w:color="auto" w:fill="FFFFFF"/>
        <w:spacing w:before="60"/>
        <w:textAlignment w:val="baseline"/>
        <w:rPr>
          <w:color w:val="auto"/>
          <w:szCs w:val="23"/>
        </w:rPr>
      </w:pPr>
    </w:p>
    <w:p w:rsidR="00926C8D" w:rsidRPr="00214374" w:rsidRDefault="00926C8D" w:rsidP="00926C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color w:val="000000" w:themeColor="text1"/>
          <w:sz w:val="18"/>
        </w:rPr>
      </w:pPr>
      <w:r w:rsidRPr="00214374">
        <w:rPr>
          <w:color w:val="000000" w:themeColor="text1"/>
          <w:sz w:val="18"/>
        </w:rPr>
        <w:t xml:space="preserve">Przedruk z „Materiałów Homiletycznych” (nr </w:t>
      </w:r>
      <w:r w:rsidR="00214374" w:rsidRPr="00214374">
        <w:rPr>
          <w:color w:val="000000" w:themeColor="text1"/>
          <w:sz w:val="18"/>
        </w:rPr>
        <w:t>349</w:t>
      </w:r>
      <w:r w:rsidRPr="00214374">
        <w:rPr>
          <w:color w:val="000000" w:themeColor="text1"/>
          <w:sz w:val="18"/>
        </w:rPr>
        <w:t>, s.</w:t>
      </w:r>
      <w:r w:rsidR="00214374" w:rsidRPr="00214374">
        <w:rPr>
          <w:color w:val="000000" w:themeColor="text1"/>
          <w:sz w:val="18"/>
        </w:rPr>
        <w:t xml:space="preserve"> 21-25</w:t>
      </w:r>
      <w:r w:rsidRPr="00214374">
        <w:rPr>
          <w:color w:val="000000" w:themeColor="text1"/>
          <w:sz w:val="18"/>
        </w:rPr>
        <w:t>)</w:t>
      </w:r>
      <w:r w:rsidRPr="00214374">
        <w:rPr>
          <w:color w:val="000000" w:themeColor="text1"/>
          <w:sz w:val="18"/>
        </w:rPr>
        <w:br/>
      </w:r>
      <w:hyperlink r:id="rId9" w:history="1"/>
      <w:r w:rsidRPr="00214374">
        <w:rPr>
          <w:color w:val="000000" w:themeColor="text1"/>
          <w:sz w:val="18"/>
        </w:rPr>
        <w:t>Wydawnictwo: wydawnictwo@stanislawbm.pl</w:t>
      </w:r>
    </w:p>
    <w:sectPr w:rsidR="00926C8D" w:rsidRPr="00214374" w:rsidSect="00DC3F2E">
      <w:pgSz w:w="8391" w:h="11906"/>
      <w:pgMar w:top="567" w:right="567" w:bottom="426" w:left="567" w:header="0" w:footer="0" w:gutter="0"/>
      <w:cols w:space="708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3"/>
  <w:embedSystemFonts/>
  <w:proofState w:spelling="clean"/>
  <w:defaultTabStop w:val="28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F247E"/>
    <w:rsid w:val="00024972"/>
    <w:rsid w:val="00061F62"/>
    <w:rsid w:val="000701AC"/>
    <w:rsid w:val="000A2A0A"/>
    <w:rsid w:val="000C2E33"/>
    <w:rsid w:val="0010082E"/>
    <w:rsid w:val="00156354"/>
    <w:rsid w:val="00170DED"/>
    <w:rsid w:val="001A0FB8"/>
    <w:rsid w:val="001B75E6"/>
    <w:rsid w:val="001D0FF7"/>
    <w:rsid w:val="001D7E2C"/>
    <w:rsid w:val="001D7EF3"/>
    <w:rsid w:val="001E3665"/>
    <w:rsid w:val="00214374"/>
    <w:rsid w:val="002356BB"/>
    <w:rsid w:val="00273F6D"/>
    <w:rsid w:val="00280D25"/>
    <w:rsid w:val="00286260"/>
    <w:rsid w:val="00291ABB"/>
    <w:rsid w:val="002A4F2A"/>
    <w:rsid w:val="003E6C8E"/>
    <w:rsid w:val="003F5E22"/>
    <w:rsid w:val="004023D3"/>
    <w:rsid w:val="004072E2"/>
    <w:rsid w:val="00423375"/>
    <w:rsid w:val="00467220"/>
    <w:rsid w:val="004A4CE5"/>
    <w:rsid w:val="004C7066"/>
    <w:rsid w:val="004E4CC2"/>
    <w:rsid w:val="005136A8"/>
    <w:rsid w:val="00535536"/>
    <w:rsid w:val="005C21DC"/>
    <w:rsid w:val="005E0687"/>
    <w:rsid w:val="005E50E5"/>
    <w:rsid w:val="005E602A"/>
    <w:rsid w:val="00624D70"/>
    <w:rsid w:val="00652327"/>
    <w:rsid w:val="00665381"/>
    <w:rsid w:val="0066790D"/>
    <w:rsid w:val="00707965"/>
    <w:rsid w:val="007331FE"/>
    <w:rsid w:val="00782FBD"/>
    <w:rsid w:val="007B5B98"/>
    <w:rsid w:val="007C07AC"/>
    <w:rsid w:val="007D445C"/>
    <w:rsid w:val="00832EA5"/>
    <w:rsid w:val="00852086"/>
    <w:rsid w:val="008640F1"/>
    <w:rsid w:val="00907091"/>
    <w:rsid w:val="00915C61"/>
    <w:rsid w:val="00926C8D"/>
    <w:rsid w:val="009A2B9B"/>
    <w:rsid w:val="009A2C5F"/>
    <w:rsid w:val="009F609C"/>
    <w:rsid w:val="00A11051"/>
    <w:rsid w:val="00A16A02"/>
    <w:rsid w:val="00A204DB"/>
    <w:rsid w:val="00AB3641"/>
    <w:rsid w:val="00B01288"/>
    <w:rsid w:val="00B26E00"/>
    <w:rsid w:val="00B34258"/>
    <w:rsid w:val="00B542FA"/>
    <w:rsid w:val="00B61559"/>
    <w:rsid w:val="00B84B0D"/>
    <w:rsid w:val="00BE22CF"/>
    <w:rsid w:val="00BF3A28"/>
    <w:rsid w:val="00C4283B"/>
    <w:rsid w:val="00C94399"/>
    <w:rsid w:val="00CF2637"/>
    <w:rsid w:val="00D27629"/>
    <w:rsid w:val="00D87580"/>
    <w:rsid w:val="00DC3F2E"/>
    <w:rsid w:val="00E02323"/>
    <w:rsid w:val="00E351B5"/>
    <w:rsid w:val="00EB5DBE"/>
    <w:rsid w:val="00FD4799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21F7-B32D-44DE-8DBC-0B4C1C80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sid w:val="00DC3F2E"/>
    <w:rPr>
      <w:rFonts w:eastAsia="Times New Roman" w:cs="Times New Roman"/>
    </w:rPr>
  </w:style>
  <w:style w:type="character" w:customStyle="1" w:styleId="ListLabel2">
    <w:name w:val="ListLabel 2"/>
    <w:qFormat/>
    <w:rsid w:val="00DC3F2E"/>
    <w:rPr>
      <w:rFonts w:cs="Courier New"/>
    </w:rPr>
  </w:style>
  <w:style w:type="character" w:customStyle="1" w:styleId="ListLabel3">
    <w:name w:val="ListLabel 3"/>
    <w:qFormat/>
    <w:rsid w:val="00DC3F2E"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none"/>
      <w:vertAlign w:val="baseline"/>
    </w:rPr>
  </w:style>
  <w:style w:type="paragraph" w:styleId="Nagwek">
    <w:name w:val="header"/>
    <w:basedOn w:val="Normalny"/>
    <w:next w:val="Tretekstu"/>
    <w:link w:val="NagwekZnak"/>
    <w:qFormat/>
    <w:rsid w:val="00DC3F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sid w:val="00DC3F2E"/>
    <w:rPr>
      <w:rFonts w:cs="Arial"/>
    </w:rPr>
  </w:style>
  <w:style w:type="paragraph" w:styleId="Podpis">
    <w:name w:val="Signature"/>
    <w:basedOn w:val="Normalny"/>
    <w:rsid w:val="00DC3F2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C3F2E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customStyle="1" w:styleId="Sygnatura">
    <w:name w:val="Sygnatura"/>
    <w:basedOn w:val="Normalny"/>
    <w:rsid w:val="00DC3F2E"/>
    <w:pPr>
      <w:suppressLineNumbers/>
      <w:spacing w:before="120" w:after="120"/>
    </w:pPr>
    <w:rPr>
      <w:rFonts w:cs="Arial"/>
      <w:i/>
      <w:iCs/>
      <w:sz w:val="24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  <w:style w:type="character" w:styleId="Uwydatnienie">
    <w:name w:val="Emphasis"/>
    <w:basedOn w:val="Domylnaczcionkaakapitu"/>
    <w:uiPriority w:val="20"/>
    <w:qFormat/>
    <w:rsid w:val="00832EA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5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9F47-A07F-41B8-B647-B169499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Stanisław</cp:lastModifiedBy>
  <cp:revision>12</cp:revision>
  <cp:lastPrinted>2016-09-01T11:50:00Z</cp:lastPrinted>
  <dcterms:created xsi:type="dcterms:W3CDTF">2018-02-11T20:23:00Z</dcterms:created>
  <dcterms:modified xsi:type="dcterms:W3CDTF">2023-03-20T10:35:00Z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