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2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"/>
        <w:gridCol w:w="5455"/>
        <w:gridCol w:w="852"/>
      </w:tblGrid>
      <w:tr w:rsidR="002D6A72" w:rsidRPr="00A852DA" w:rsidTr="00E85619">
        <w:trPr>
          <w:cantSplit/>
          <w:trHeight w:val="1604"/>
        </w:trPr>
        <w:tc>
          <w:tcPr>
            <w:tcW w:w="96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D6A72" w:rsidRPr="00A852DA" w:rsidRDefault="002D6A72" w:rsidP="00DF11F7"/>
          <w:p w:rsidR="002D6A72" w:rsidRPr="00A852DA" w:rsidRDefault="000955CB" w:rsidP="00DF11F7">
            <w:pPr>
              <w:tabs>
                <w:tab w:val="left" w:pos="0"/>
              </w:tabs>
              <w:ind w:firstLine="0"/>
            </w:pPr>
            <w:r>
              <w:rPr>
                <w:b/>
                <w:smallCaps/>
                <w:noProof/>
                <w:sz w:val="23"/>
                <w:szCs w:val="23"/>
              </w:rPr>
              <w:drawing>
                <wp:inline distT="0" distB="0" distL="0" distR="0" wp14:anchorId="097F03B1" wp14:editId="68BD4D7A">
                  <wp:extent cx="514350" cy="534670"/>
                  <wp:effectExtent l="0" t="0" r="0" b="0"/>
                  <wp:docPr id="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A72" w:rsidRPr="00A852DA" w:rsidRDefault="002D6A72" w:rsidP="00DF11F7"/>
        </w:tc>
        <w:tc>
          <w:tcPr>
            <w:tcW w:w="5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</w:tcPr>
          <w:p w:rsidR="002D6A72" w:rsidRPr="0091443B" w:rsidRDefault="002D6A72" w:rsidP="003A5EF5">
            <w:pPr>
              <w:spacing w:before="60" w:after="120"/>
              <w:ind w:firstLine="0"/>
              <w:jc w:val="center"/>
              <w:rPr>
                <w:rFonts w:ascii="Arial Narrow" w:hAnsi="Arial Narrow"/>
                <w:b/>
                <w:bCs/>
                <w:sz w:val="68"/>
                <w:szCs w:val="48"/>
              </w:rPr>
            </w:pPr>
            <w:r w:rsidRPr="0091443B">
              <w:rPr>
                <w:rFonts w:ascii="Arial Narrow" w:hAnsi="Arial Narrow"/>
                <w:b/>
                <w:bCs/>
                <w:sz w:val="80"/>
                <w:szCs w:val="48"/>
              </w:rPr>
              <w:t>ZELATOR</w:t>
            </w:r>
          </w:p>
          <w:p w:rsidR="002D6A72" w:rsidRPr="00095D9C" w:rsidRDefault="00424203" w:rsidP="00424203">
            <w:pPr>
              <w:spacing w:before="120"/>
              <w:ind w:firstLine="0"/>
              <w:jc w:val="center"/>
            </w:pPr>
            <w:r>
              <w:t>czerwiec</w:t>
            </w:r>
            <w:r w:rsidR="002D6A72" w:rsidRPr="00095D9C">
              <w:t xml:space="preserve"> </w:t>
            </w:r>
            <w:r w:rsidR="002D6A72" w:rsidRPr="00095D9C">
              <w:rPr>
                <w:sz w:val="20"/>
              </w:rPr>
              <w:t>20</w:t>
            </w:r>
            <w:r w:rsidR="0016192E">
              <w:rPr>
                <w:sz w:val="20"/>
              </w:rPr>
              <w:t>2</w:t>
            </w:r>
            <w:r w:rsidR="00A5405D">
              <w:rPr>
                <w:sz w:val="20"/>
              </w:rPr>
              <w:t>2</w:t>
            </w:r>
            <w:r w:rsidR="007E73C5">
              <w:rPr>
                <w:sz w:val="20"/>
              </w:rPr>
              <w:t xml:space="preserve">                  </w:t>
            </w:r>
            <w:r w:rsidR="002D6A72" w:rsidRPr="00095D9C">
              <w:rPr>
                <w:sz w:val="20"/>
              </w:rPr>
              <w:t xml:space="preserve"> </w:t>
            </w:r>
            <w:r w:rsidR="002D6A72" w:rsidRPr="00095D9C">
              <w:t>www.zr.diecezja.pl</w:t>
            </w:r>
          </w:p>
        </w:tc>
        <w:tc>
          <w:tcPr>
            <w:tcW w:w="8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2D6A72" w:rsidRPr="00A852DA" w:rsidRDefault="009932FE" w:rsidP="00DF11F7">
            <w:pPr>
              <w:spacing w:before="360"/>
              <w:ind w:firstLine="0"/>
              <w:jc w:val="center"/>
              <w:rPr>
                <w:rFonts w:ascii="Arial Narrow" w:hAnsi="Arial Narrow"/>
                <w:sz w:val="72"/>
              </w:rPr>
            </w:pPr>
            <w:r>
              <w:rPr>
                <w:rFonts w:ascii="Arial Narrow" w:hAnsi="Arial Narrow"/>
                <w:sz w:val="76"/>
              </w:rPr>
              <w:t>5</w:t>
            </w:r>
            <w:r w:rsidR="00424203">
              <w:rPr>
                <w:rFonts w:ascii="Arial Narrow" w:hAnsi="Arial Narrow"/>
                <w:sz w:val="76"/>
              </w:rPr>
              <w:t>9</w:t>
            </w:r>
            <w:r w:rsidR="007E73C5">
              <w:rPr>
                <w:rFonts w:ascii="Arial Narrow" w:hAnsi="Arial Narrow"/>
                <w:sz w:val="76"/>
              </w:rPr>
              <w:t xml:space="preserve"> </w:t>
            </w:r>
            <w:r w:rsidR="007E73C5">
              <w:rPr>
                <w:rFonts w:ascii="Arial Narrow" w:hAnsi="Arial Narrow"/>
                <w:sz w:val="72"/>
              </w:rPr>
              <w:t xml:space="preserve"> </w:t>
            </w:r>
            <w:r w:rsidR="002D6A72" w:rsidRPr="00A852DA">
              <w:rPr>
                <w:rFonts w:ascii="Arial Narrow" w:hAnsi="Arial Narrow"/>
                <w:sz w:val="72"/>
              </w:rPr>
              <w:t xml:space="preserve"> </w:t>
            </w:r>
          </w:p>
          <w:p w:rsidR="002D6A72" w:rsidRPr="00A852DA" w:rsidRDefault="002D6A72" w:rsidP="00DF11F7">
            <w:pPr>
              <w:ind w:firstLine="0"/>
              <w:jc w:val="center"/>
              <w:rPr>
                <w:rFonts w:ascii="Arial Narrow" w:hAnsi="Arial Narrow"/>
              </w:rPr>
            </w:pPr>
          </w:p>
        </w:tc>
      </w:tr>
    </w:tbl>
    <w:p w:rsidR="002D0E80" w:rsidRDefault="002D0E80" w:rsidP="002D0E80">
      <w:pPr>
        <w:pStyle w:val="Nagwek2"/>
      </w:pPr>
      <w:r>
        <w:t>Beatyfikacja założycielki Żywego Różańca</w:t>
      </w:r>
    </w:p>
    <w:p w:rsidR="00424203" w:rsidRDefault="00424203" w:rsidP="00E961ED">
      <w:pPr>
        <w:rPr>
          <w:i/>
        </w:rPr>
      </w:pPr>
      <w:r>
        <w:rPr>
          <w:i/>
        </w:rPr>
        <w:t>W niedzielę, 22 maja, w Lyonie, miała miejsce beatyfikacja Pauliny J</w:t>
      </w:r>
      <w:r>
        <w:rPr>
          <w:i/>
        </w:rPr>
        <w:t>a</w:t>
      </w:r>
      <w:r>
        <w:rPr>
          <w:i/>
        </w:rPr>
        <w:t>ricot, założycielki Dzieła Rozkrzewiania Wiary i Żywego Różańca. W prz</w:t>
      </w:r>
      <w:r>
        <w:rPr>
          <w:i/>
        </w:rPr>
        <w:t>y</w:t>
      </w:r>
      <w:r>
        <w:rPr>
          <w:i/>
        </w:rPr>
        <w:t>gotowani</w:t>
      </w:r>
      <w:r w:rsidR="00AC1C1F">
        <w:rPr>
          <w:i/>
        </w:rPr>
        <w:t>u</w:t>
      </w:r>
      <w:r>
        <w:rPr>
          <w:i/>
        </w:rPr>
        <w:t xml:space="preserve"> do tego wydarzenia staraliśmy lepiej poznać tę niezwykłą p</w:t>
      </w:r>
      <w:r>
        <w:rPr>
          <w:i/>
        </w:rPr>
        <w:t>o</w:t>
      </w:r>
      <w:r>
        <w:rPr>
          <w:i/>
        </w:rPr>
        <w:t xml:space="preserve">stać, a także gorliwie się modlić o obfite owoce beatyfikacji. Wszyscy byli zaproszeni do przeżywania nowenny. </w:t>
      </w:r>
    </w:p>
    <w:p w:rsidR="00A97B2C" w:rsidRDefault="00A97B2C" w:rsidP="00C904F3">
      <w:pPr>
        <w:spacing w:after="120"/>
        <w:rPr>
          <w:i/>
        </w:rPr>
      </w:pPr>
      <w:r>
        <w:rPr>
          <w:i/>
        </w:rPr>
        <w:t xml:space="preserve">Uroczystość była transmitowana w telewizji Trwam, więc zapewne część osób oglądało to wydarzenie. Uczestniczyła w nim również delegacja z naszej archidiecezji. Ogarnialiśmy modlitwą wszystkie wspólnoty Żywego Różańca, moderatorów, zelatorów i członków tej wspólnoty. </w:t>
      </w:r>
    </w:p>
    <w:p w:rsidR="00A97B2C" w:rsidRDefault="00A97B2C" w:rsidP="00A97B2C">
      <w:pPr>
        <w:pStyle w:val="Nagwek3"/>
      </w:pPr>
      <w:r>
        <w:t>Miejsca, w których żyła i posługiwała bł. Paulina</w:t>
      </w:r>
    </w:p>
    <w:p w:rsidR="00A97B2C" w:rsidRDefault="00A97B2C" w:rsidP="00A97B2C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6"/>
        <w:gridCol w:w="2466"/>
        <w:gridCol w:w="2466"/>
      </w:tblGrid>
      <w:tr w:rsidR="00A97B2C" w:rsidTr="00A97B2C">
        <w:tc>
          <w:tcPr>
            <w:tcW w:w="2466" w:type="dxa"/>
          </w:tcPr>
          <w:p w:rsidR="00A97B2C" w:rsidRDefault="00A97B2C" w:rsidP="00A97B2C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8F7AD9A" wp14:editId="70CB9D0C">
                  <wp:extent cx="947641" cy="1263478"/>
                  <wp:effectExtent l="0" t="0" r="508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22_11120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40" cy="126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7B2C" w:rsidRDefault="00CA39C1" w:rsidP="00E961ED">
            <w:pPr>
              <w:spacing w:before="60"/>
              <w:ind w:firstLine="0"/>
              <w:jc w:val="center"/>
            </w:pPr>
            <w:r w:rsidRPr="00CA39C1">
              <w:rPr>
                <w:sz w:val="20"/>
              </w:rPr>
              <w:t xml:space="preserve">Kościół </w:t>
            </w:r>
            <w:r w:rsidR="00A01698">
              <w:rPr>
                <w:sz w:val="20"/>
              </w:rPr>
              <w:br/>
            </w:r>
            <w:r w:rsidRPr="00CA39C1">
              <w:rPr>
                <w:sz w:val="20"/>
              </w:rPr>
              <w:t xml:space="preserve">św. </w:t>
            </w:r>
            <w:proofErr w:type="spellStart"/>
            <w:r w:rsidRPr="00CA39C1">
              <w:rPr>
                <w:sz w:val="20"/>
              </w:rPr>
              <w:t>Nicetiusza</w:t>
            </w:r>
            <w:proofErr w:type="spellEnd"/>
          </w:p>
        </w:tc>
        <w:tc>
          <w:tcPr>
            <w:tcW w:w="2466" w:type="dxa"/>
          </w:tcPr>
          <w:p w:rsidR="00A97B2C" w:rsidRDefault="00A97B2C" w:rsidP="00A97B2C">
            <w:pPr>
              <w:ind w:firstLine="0"/>
              <w:jc w:val="center"/>
            </w:pPr>
            <w:r>
              <w:rPr>
                <w:i/>
                <w:noProof/>
              </w:rPr>
              <w:drawing>
                <wp:inline distT="0" distB="0" distL="0" distR="0" wp14:anchorId="7583981D" wp14:editId="546F819A">
                  <wp:extent cx="955343" cy="1273746"/>
                  <wp:effectExtent l="0" t="0" r="0" b="317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22_10105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966" cy="1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39C1" w:rsidRDefault="00CA39C1" w:rsidP="00E961ED">
            <w:pPr>
              <w:spacing w:before="60"/>
              <w:ind w:firstLine="0"/>
              <w:jc w:val="center"/>
            </w:pPr>
            <w:r w:rsidRPr="00CA39C1">
              <w:rPr>
                <w:sz w:val="20"/>
              </w:rPr>
              <w:t xml:space="preserve">Katedra </w:t>
            </w:r>
            <w:r w:rsidR="00A01698">
              <w:rPr>
                <w:sz w:val="20"/>
              </w:rPr>
              <w:br/>
            </w:r>
            <w:r>
              <w:rPr>
                <w:sz w:val="20"/>
              </w:rPr>
              <w:t xml:space="preserve">św. Jana </w:t>
            </w:r>
            <w:r w:rsidR="00A01698">
              <w:rPr>
                <w:sz w:val="20"/>
              </w:rPr>
              <w:t>Chrzciciela</w:t>
            </w:r>
          </w:p>
        </w:tc>
        <w:tc>
          <w:tcPr>
            <w:tcW w:w="2466" w:type="dxa"/>
          </w:tcPr>
          <w:p w:rsidR="00A97B2C" w:rsidRDefault="00150AEF" w:rsidP="00150AEF">
            <w:pPr>
              <w:ind w:firstLine="0"/>
              <w:jc w:val="center"/>
            </w:pPr>
            <w:r>
              <w:rPr>
                <w:i/>
                <w:noProof/>
              </w:rPr>
              <w:drawing>
                <wp:inline distT="0" distB="0" distL="0" distR="0" wp14:anchorId="313D86B7" wp14:editId="2065E449">
                  <wp:extent cx="946846" cy="1262418"/>
                  <wp:effectExtent l="0" t="0" r="571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22_085616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48825" cy="126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0AEF" w:rsidRDefault="00150AEF" w:rsidP="00E961ED">
            <w:pPr>
              <w:spacing w:before="60"/>
              <w:ind w:firstLine="0"/>
              <w:jc w:val="center"/>
            </w:pPr>
            <w:r w:rsidRPr="00A01698">
              <w:rPr>
                <w:sz w:val="20"/>
              </w:rPr>
              <w:t xml:space="preserve">Bazylika MB </w:t>
            </w:r>
            <w:r w:rsidR="00A01698">
              <w:rPr>
                <w:sz w:val="20"/>
              </w:rPr>
              <w:br/>
            </w:r>
            <w:r w:rsidRPr="00A01698">
              <w:rPr>
                <w:sz w:val="20"/>
              </w:rPr>
              <w:t xml:space="preserve">na wzgórzu </w:t>
            </w:r>
            <w:proofErr w:type="spellStart"/>
            <w:r w:rsidRPr="00A01698">
              <w:rPr>
                <w:sz w:val="20"/>
              </w:rPr>
              <w:t>Fourvière</w:t>
            </w:r>
            <w:proofErr w:type="spellEnd"/>
          </w:p>
        </w:tc>
      </w:tr>
    </w:tbl>
    <w:p w:rsidR="00A97B2C" w:rsidRDefault="00A97B2C" w:rsidP="00A97B2C">
      <w:pPr>
        <w:ind w:firstLine="0"/>
      </w:pPr>
    </w:p>
    <w:p w:rsidR="00AC1C1F" w:rsidRDefault="00A01698" w:rsidP="00A01698">
      <w:r>
        <w:t>Szczególne znaczenie w życiu bł. Pauliny</w:t>
      </w:r>
      <w:r w:rsidR="00AC1C1F">
        <w:t>, podobnie jak i w naszym ż</w:t>
      </w:r>
      <w:r w:rsidR="00AC1C1F">
        <w:t>y</w:t>
      </w:r>
      <w:r w:rsidR="00AC1C1F">
        <w:t>ciu,</w:t>
      </w:r>
      <w:r>
        <w:t xml:space="preserve"> miały miejsca modlitwy. </w:t>
      </w:r>
      <w:r w:rsidR="00AC1C1F">
        <w:t xml:space="preserve">W kościołach i kaplicach </w:t>
      </w:r>
      <w:r>
        <w:t xml:space="preserve">spędzała </w:t>
      </w:r>
      <w:r w:rsidR="00AC1C1F">
        <w:t xml:space="preserve">ona </w:t>
      </w:r>
      <w:r>
        <w:t>wiele czasu</w:t>
      </w:r>
      <w:r w:rsidR="00AC1C1F">
        <w:t>, niekiedy całe godziny, a nawet dni i noce</w:t>
      </w:r>
      <w:r>
        <w:t xml:space="preserve">. </w:t>
      </w:r>
      <w:r w:rsidR="00AC1C1F">
        <w:t>Pierwszym z nich był k</w:t>
      </w:r>
      <w:r>
        <w:t xml:space="preserve">ościół św. </w:t>
      </w:r>
      <w:proofErr w:type="spellStart"/>
      <w:r>
        <w:t>Nicetiusza</w:t>
      </w:r>
      <w:proofErr w:type="spellEnd"/>
      <w:r w:rsidR="00AC1C1F">
        <w:t xml:space="preserve">, znajdujący się </w:t>
      </w:r>
      <w:r>
        <w:t xml:space="preserve">blisko </w:t>
      </w:r>
      <w:r w:rsidR="00AC1C1F">
        <w:t xml:space="preserve">jej </w:t>
      </w:r>
      <w:r>
        <w:t xml:space="preserve">domu. </w:t>
      </w:r>
      <w:r w:rsidR="00AC1C1F">
        <w:t>Do niego przych</w:t>
      </w:r>
      <w:r w:rsidR="00AC1C1F">
        <w:t>o</w:t>
      </w:r>
      <w:r w:rsidR="00AC1C1F">
        <w:t>dzi</w:t>
      </w:r>
      <w:r w:rsidR="00E961ED">
        <w:t>ła</w:t>
      </w:r>
      <w:r w:rsidR="00AC1C1F">
        <w:t xml:space="preserve"> na Mszę Świętą, nabożeństwa i modlitwę indywidualną. W nim </w:t>
      </w:r>
      <w:r w:rsidR="00AC1C1F">
        <w:t>też</w:t>
      </w:r>
      <w:r w:rsidR="00AC1C1F">
        <w:t xml:space="preserve"> </w:t>
      </w:r>
      <w:r w:rsidR="00AC1C1F">
        <w:t>przeży</w:t>
      </w:r>
      <w:r w:rsidR="00E961ED">
        <w:t>ł</w:t>
      </w:r>
      <w:r w:rsidR="00AC1C1F">
        <w:t xml:space="preserve">a </w:t>
      </w:r>
      <w:r w:rsidR="00AC1C1F">
        <w:t xml:space="preserve">duchowy </w:t>
      </w:r>
      <w:r w:rsidR="00AC1C1F">
        <w:t>wstrząs po wysłuchaniu wielkopostnej nauki</w:t>
      </w:r>
      <w:r w:rsidR="00305634">
        <w:t xml:space="preserve">. Dokonało się jej </w:t>
      </w:r>
      <w:r w:rsidR="00AC1C1F">
        <w:t>nawrócenie.</w:t>
      </w:r>
      <w:r w:rsidR="00AC1C1F">
        <w:t xml:space="preserve"> Do </w:t>
      </w:r>
      <w:r w:rsidR="00305634">
        <w:t xml:space="preserve">tego kościoła </w:t>
      </w:r>
      <w:r w:rsidR="00AC1C1F">
        <w:t xml:space="preserve">„powróciła” po swojej śmierci. Tu </w:t>
      </w:r>
      <w:r>
        <w:t xml:space="preserve">znajduje się jej grób, do którego przychodzą coraz liczniejsi pielgrzymi. </w:t>
      </w:r>
    </w:p>
    <w:p w:rsidR="00A01698" w:rsidRDefault="00AC1C1F" w:rsidP="00A01698">
      <w:r>
        <w:lastRenderedPageBreak/>
        <w:t xml:space="preserve">Drugi kościół to katedra pod wezwaniem św. Jana Chrzciciela. W niej </w:t>
      </w:r>
      <w:r w:rsidR="00A01698">
        <w:t xml:space="preserve">przyjmowała pierwszą Komunię Świętą, mając trzynaście lat, a </w:t>
      </w:r>
      <w:r w:rsidR="00305634">
        <w:t xml:space="preserve">po kilku latach </w:t>
      </w:r>
      <w:r w:rsidR="00A01698">
        <w:t>sakrament bierzmowania.</w:t>
      </w:r>
      <w:r>
        <w:t xml:space="preserve"> Trzeba wspomnieć także kościół św. Pol</w:t>
      </w:r>
      <w:r>
        <w:t>i</w:t>
      </w:r>
      <w:r>
        <w:t>karpa, który stał się jej kościołem parafialnym, gdy rodzice się przeprow</w:t>
      </w:r>
      <w:r>
        <w:t>a</w:t>
      </w:r>
      <w:r>
        <w:t>dzili do innego mieszkania. W tym kościele rodziło się natchnienie do tw</w:t>
      </w:r>
      <w:r>
        <w:t>o</w:t>
      </w:r>
      <w:r>
        <w:t>rzenia grup misyjnych oraz Żywego Różańca.</w:t>
      </w:r>
    </w:p>
    <w:p w:rsidR="00A96060" w:rsidRDefault="00E62C01" w:rsidP="00E62C01">
      <w:r>
        <w:t>Na powyższym zdjęciu widoczna jest jeszcze bazylika M</w:t>
      </w:r>
      <w:r w:rsidR="00305634">
        <w:t>atki Bożej</w:t>
      </w:r>
      <w:r>
        <w:t xml:space="preserve"> znajdująca się na </w:t>
      </w:r>
      <w:r>
        <w:t xml:space="preserve">wzgórzu </w:t>
      </w:r>
      <w:proofErr w:type="spellStart"/>
      <w:r w:rsidRPr="00A01698">
        <w:t>Fourvière</w:t>
      </w:r>
      <w:proofErr w:type="spellEnd"/>
      <w:r>
        <w:t>, wybudowana już po śmierć Pauliny. O</w:t>
      </w:r>
      <w:r>
        <w:t>b</w:t>
      </w:r>
      <w:r>
        <w:t xml:space="preserve">ok tej bazyliki znajduje się kaplica Matki Bożej, która była szczególnie ulubionym miejscem modlitwy Pauliny. Wzgórze jest bardzo strome i trzeba się mocno wspinać, aby tam dojść. </w:t>
      </w:r>
      <w:r w:rsidR="00E953D5">
        <w:t xml:space="preserve">W tej kaplicy, po </w:t>
      </w:r>
      <w:r>
        <w:t xml:space="preserve">swoim </w:t>
      </w:r>
      <w:r w:rsidR="00E953D5">
        <w:t>nawr</w:t>
      </w:r>
      <w:r w:rsidR="00E953D5">
        <w:t>ó</w:t>
      </w:r>
      <w:r w:rsidR="00E953D5">
        <w:t xml:space="preserve">ceniu, </w:t>
      </w:r>
      <w:r>
        <w:t xml:space="preserve">składa </w:t>
      </w:r>
      <w:r w:rsidR="00E953D5">
        <w:t>w grudniu 1816 roku wieczysty ślub czystości wybierając Chr</w:t>
      </w:r>
      <w:r w:rsidR="00E953D5">
        <w:t>y</w:t>
      </w:r>
      <w:r w:rsidR="00E953D5">
        <w:t>stusa za jedynego Oblubieńca. Pozostaje Mu wierna aż do śmierci. W roku 1830, gdy w Lyonie przez trzy dni trwały walki i wiele osób zginęło, a ona ró</w:t>
      </w:r>
      <w:r w:rsidR="00E953D5">
        <w:t>w</w:t>
      </w:r>
      <w:r w:rsidR="00E953D5">
        <w:t>nież przygotowywała się na śmierć, uda</w:t>
      </w:r>
      <w:r>
        <w:t>ła</w:t>
      </w:r>
      <w:r w:rsidR="00E953D5">
        <w:t xml:space="preserve"> się do tej ulubionej kaplicy i pozosta</w:t>
      </w:r>
      <w:r>
        <w:t>wała</w:t>
      </w:r>
      <w:r w:rsidR="00E953D5">
        <w:t xml:space="preserve"> w niej na modlitwie trzy dni i trzy noce. Wychodzi</w:t>
      </w:r>
      <w:r>
        <w:t>ła</w:t>
      </w:r>
      <w:r w:rsidR="00E953D5">
        <w:t xml:space="preserve"> tylko na p</w:t>
      </w:r>
      <w:r w:rsidR="00E953D5">
        <w:t>o</w:t>
      </w:r>
      <w:r w:rsidR="00E953D5">
        <w:t xml:space="preserve">siłki. </w:t>
      </w:r>
    </w:p>
    <w:p w:rsidR="00A01698" w:rsidRDefault="00A01698" w:rsidP="00E953D5">
      <w:pPr>
        <w:ind w:firstLine="0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6"/>
        <w:gridCol w:w="2466"/>
        <w:gridCol w:w="2466"/>
      </w:tblGrid>
      <w:tr w:rsidR="00E953D5" w:rsidTr="009B624F">
        <w:tc>
          <w:tcPr>
            <w:tcW w:w="2466" w:type="dxa"/>
          </w:tcPr>
          <w:p w:rsidR="00E953D5" w:rsidRDefault="00E953D5" w:rsidP="009B624F">
            <w:pPr>
              <w:ind w:firstLine="0"/>
              <w:jc w:val="center"/>
            </w:pPr>
            <w:r>
              <w:rPr>
                <w:i/>
                <w:noProof/>
              </w:rPr>
              <w:drawing>
                <wp:inline distT="0" distB="0" distL="0" distR="0" wp14:anchorId="4580F42E" wp14:editId="7F2456B5">
                  <wp:extent cx="870044" cy="1160019"/>
                  <wp:effectExtent l="0" t="0" r="6350" b="254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21_20045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37" cy="116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53D5" w:rsidRDefault="00E953D5" w:rsidP="00E961ED">
            <w:pPr>
              <w:spacing w:before="60"/>
              <w:ind w:firstLine="0"/>
              <w:jc w:val="center"/>
            </w:pPr>
            <w:r>
              <w:rPr>
                <w:sz w:val="20"/>
              </w:rPr>
              <w:t>Loretto</w:t>
            </w:r>
            <w:r w:rsidR="002E1769">
              <w:rPr>
                <w:sz w:val="20"/>
              </w:rPr>
              <w:br/>
              <w:t>Mieszkanie Pauliny od 1932 roku</w:t>
            </w:r>
          </w:p>
        </w:tc>
        <w:tc>
          <w:tcPr>
            <w:tcW w:w="2466" w:type="dxa"/>
          </w:tcPr>
          <w:p w:rsidR="00E953D5" w:rsidRDefault="002E1769" w:rsidP="009B624F">
            <w:pPr>
              <w:ind w:firstLine="0"/>
              <w:jc w:val="center"/>
            </w:pPr>
            <w:r>
              <w:rPr>
                <w:i/>
                <w:noProof/>
              </w:rPr>
              <w:drawing>
                <wp:inline distT="0" distB="0" distL="0" distR="0" wp14:anchorId="7606C662" wp14:editId="7CF5A658">
                  <wp:extent cx="929736" cy="1239605"/>
                  <wp:effectExtent l="0" t="0" r="381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22_09202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674" cy="124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53D5" w:rsidRDefault="002E1769" w:rsidP="00E961ED">
            <w:pPr>
              <w:spacing w:before="60"/>
              <w:ind w:firstLine="0"/>
              <w:jc w:val="center"/>
            </w:pPr>
            <w:r>
              <w:rPr>
                <w:sz w:val="20"/>
              </w:rPr>
              <w:t>Obraz św. Filomeny w kaplicy jej poświęconej</w:t>
            </w:r>
          </w:p>
        </w:tc>
        <w:tc>
          <w:tcPr>
            <w:tcW w:w="2466" w:type="dxa"/>
          </w:tcPr>
          <w:p w:rsidR="00E953D5" w:rsidRDefault="002E1769" w:rsidP="00E961ED">
            <w:pPr>
              <w:spacing w:before="60"/>
              <w:ind w:firstLine="0"/>
              <w:jc w:val="center"/>
            </w:pPr>
            <w:r>
              <w:rPr>
                <w:i/>
                <w:noProof/>
              </w:rPr>
              <w:drawing>
                <wp:inline distT="0" distB="0" distL="0" distR="0" wp14:anchorId="4B533E36" wp14:editId="538669F8">
                  <wp:extent cx="917812" cy="1223707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22_09570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8156" cy="122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953D5">
              <w:rPr>
                <w:sz w:val="20"/>
              </w:rPr>
              <w:br/>
            </w:r>
            <w:r>
              <w:rPr>
                <w:sz w:val="20"/>
              </w:rPr>
              <w:t xml:space="preserve">Łóżko, </w:t>
            </w:r>
            <w:r w:rsidR="00E953D5" w:rsidRPr="00A01698">
              <w:rPr>
                <w:sz w:val="20"/>
              </w:rPr>
              <w:t xml:space="preserve">na </w:t>
            </w:r>
            <w:r>
              <w:rPr>
                <w:sz w:val="20"/>
              </w:rPr>
              <w:t>którym zako</w:t>
            </w:r>
            <w:r>
              <w:rPr>
                <w:sz w:val="20"/>
              </w:rPr>
              <w:t>ń</w:t>
            </w:r>
            <w:r>
              <w:rPr>
                <w:sz w:val="20"/>
              </w:rPr>
              <w:t>czyła swoją ziemską pie</w:t>
            </w:r>
            <w:r>
              <w:rPr>
                <w:sz w:val="20"/>
              </w:rPr>
              <w:t>l</w:t>
            </w:r>
            <w:r>
              <w:rPr>
                <w:sz w:val="20"/>
              </w:rPr>
              <w:t>grzymkę</w:t>
            </w:r>
          </w:p>
        </w:tc>
      </w:tr>
    </w:tbl>
    <w:p w:rsidR="00A01698" w:rsidRDefault="00A01698" w:rsidP="00A97B2C">
      <w:pPr>
        <w:ind w:firstLine="0"/>
      </w:pPr>
    </w:p>
    <w:p w:rsidR="00B62DB7" w:rsidRDefault="002E1769" w:rsidP="00D20361">
      <w:r>
        <w:t>Gdy dzieło Żywego Różańca zaczęło się rozwijać Paulina rozglądała się za większym pomieszczeniem, aby móc przygotowywać i wysyłać mat</w:t>
      </w:r>
      <w:r>
        <w:t>e</w:t>
      </w:r>
      <w:r>
        <w:t xml:space="preserve">riały pomocnicze dla rozwijających się grup modlitewnych. </w:t>
      </w:r>
      <w:r w:rsidR="00E62C01">
        <w:t>Żywy Róż</w:t>
      </w:r>
      <w:r w:rsidR="00E62C01">
        <w:t>a</w:t>
      </w:r>
      <w:r w:rsidR="00E62C01">
        <w:t xml:space="preserve">niec powstał </w:t>
      </w:r>
      <w:r>
        <w:t>w grudniu 1926 roku. Najpierw rozwijał się w małych kr</w:t>
      </w:r>
      <w:r>
        <w:t>ę</w:t>
      </w:r>
      <w:r>
        <w:t xml:space="preserve">gach. </w:t>
      </w:r>
      <w:r w:rsidR="00E62C01">
        <w:t xml:space="preserve">Po dwóch latach </w:t>
      </w:r>
      <w:r>
        <w:t xml:space="preserve">należało </w:t>
      </w:r>
      <w:r w:rsidR="00E62C01">
        <w:t xml:space="preserve">do niego </w:t>
      </w:r>
      <w:r>
        <w:t xml:space="preserve">299 członkiń, ale już w roku 1931 było ich już ponad trzy tysiące. </w:t>
      </w:r>
      <w:r w:rsidR="00E62C01">
        <w:t xml:space="preserve">Ta liczba rosła bardzo szybko aż do dwóch milionów. </w:t>
      </w:r>
      <w:r>
        <w:t>Paulina zakupi</w:t>
      </w:r>
      <w:r w:rsidR="00B62DB7">
        <w:t xml:space="preserve">ła </w:t>
      </w:r>
      <w:r w:rsidR="00E62C01">
        <w:t xml:space="preserve">więc </w:t>
      </w:r>
      <w:r w:rsidR="00B62DB7">
        <w:t xml:space="preserve">w 1832 roku </w:t>
      </w:r>
      <w:r>
        <w:t>dom</w:t>
      </w:r>
      <w:r w:rsidR="00B62DB7">
        <w:t>, który</w:t>
      </w:r>
      <w:r>
        <w:t xml:space="preserve"> nazwała „Lore</w:t>
      </w:r>
      <w:r>
        <w:t>t</w:t>
      </w:r>
      <w:r>
        <w:t>to”</w:t>
      </w:r>
      <w:r w:rsidR="00B62DB7">
        <w:t xml:space="preserve"> podkreślając, że Maryja jest Panią wszystkiego, co się w tym domu dzieje</w:t>
      </w:r>
      <w:r w:rsidR="00F85380">
        <w:t>. M</w:t>
      </w:r>
      <w:r w:rsidR="00E62C01">
        <w:t>a</w:t>
      </w:r>
      <w:r w:rsidR="00F85380">
        <w:t xml:space="preserve"> to być</w:t>
      </w:r>
      <w:r w:rsidR="00B62DB7">
        <w:t xml:space="preserve"> oaza modlitwy, </w:t>
      </w:r>
      <w:r w:rsidR="00F85380">
        <w:t xml:space="preserve">miejsce </w:t>
      </w:r>
      <w:r w:rsidR="00B62DB7">
        <w:t xml:space="preserve">rozeznawania powołania, </w:t>
      </w:r>
      <w:r w:rsidR="00F85380">
        <w:t>prz</w:t>
      </w:r>
      <w:r w:rsidR="00F85380">
        <w:t>y</w:t>
      </w:r>
      <w:r w:rsidR="00F85380">
        <w:t xml:space="preserve">stań dla </w:t>
      </w:r>
      <w:r w:rsidR="00B62DB7">
        <w:t>misjonarzy</w:t>
      </w:r>
      <w:r w:rsidR="00F85380">
        <w:t>, pokoje służące rozwojowi dzieł, kt</w:t>
      </w:r>
      <w:r w:rsidR="00F85380">
        <w:t>ó</w:t>
      </w:r>
      <w:r w:rsidR="00F85380">
        <w:t>rym służyła.</w:t>
      </w:r>
      <w:r w:rsidR="00B62DB7">
        <w:t xml:space="preserve"> </w:t>
      </w:r>
    </w:p>
    <w:p w:rsidR="00B62DB7" w:rsidRDefault="00B62DB7" w:rsidP="00F85380">
      <w:r>
        <w:lastRenderedPageBreak/>
        <w:t xml:space="preserve">W tym </w:t>
      </w:r>
      <w:r w:rsidR="00D20361">
        <w:t>domu przygotow</w:t>
      </w:r>
      <w:r w:rsidR="00E62C01">
        <w:t>ała</w:t>
      </w:r>
      <w:r w:rsidR="00D20361">
        <w:t xml:space="preserve"> kaplicę poświęconą św. Filomenie, której wstawiennictwu zawdzięcza</w:t>
      </w:r>
      <w:r w:rsidR="00E62C01">
        <w:t>ła</w:t>
      </w:r>
      <w:r w:rsidR="00D20361">
        <w:t xml:space="preserve"> cudowne uzdrowienie. </w:t>
      </w:r>
      <w:r w:rsidR="00305634">
        <w:t>S</w:t>
      </w:r>
      <w:r w:rsidR="00D20361">
        <w:t>pędza</w:t>
      </w:r>
      <w:r w:rsidR="00E62C01">
        <w:t>ła</w:t>
      </w:r>
      <w:r w:rsidR="00D20361">
        <w:t xml:space="preserve"> w tej kapl</w:t>
      </w:r>
      <w:r w:rsidR="00D20361">
        <w:t>i</w:t>
      </w:r>
      <w:r w:rsidR="00D20361">
        <w:t xml:space="preserve">cy wiele czasu na modlitwie. </w:t>
      </w:r>
    </w:p>
    <w:p w:rsidR="00D20361" w:rsidRDefault="00D20361" w:rsidP="00F85380">
      <w:r>
        <w:t>W Loretto Paulina mieszka</w:t>
      </w:r>
      <w:r w:rsidR="00E62C01">
        <w:t>ła</w:t>
      </w:r>
      <w:r>
        <w:t xml:space="preserve"> trzydzieści lat, aż do swojej śmierci w 1862 roku. Obecnie jest tam muzeum z licznymi pamiątkami poświęcon</w:t>
      </w:r>
      <w:r>
        <w:t>y</w:t>
      </w:r>
      <w:r>
        <w:t>mi jej samej, a także dziełom, którym poświęciła życie. Jest tam również łóżko, na którym dopełniła swoich dni. Wiele osób w tym miejscu uklęka i modli się.</w:t>
      </w:r>
    </w:p>
    <w:p w:rsidR="00F85380" w:rsidRDefault="00F85380" w:rsidP="00F85380">
      <w:pPr>
        <w:pStyle w:val="Nagwek3"/>
      </w:pPr>
      <w:r>
        <w:t>Uroczystość beatyfikacji</w:t>
      </w:r>
    </w:p>
    <w:p w:rsidR="00F85380" w:rsidRDefault="00F85380" w:rsidP="00F85380">
      <w:pPr>
        <w:ind w:firstLine="0"/>
        <w:jc w:val="center"/>
      </w:pPr>
      <w:r>
        <w:rPr>
          <w:noProof/>
        </w:rPr>
        <w:drawing>
          <wp:inline distT="0" distB="0" distL="0" distR="0">
            <wp:extent cx="1237069" cy="696036"/>
            <wp:effectExtent l="0" t="0" r="1270" b="8890"/>
            <wp:docPr id="14" name="Obraz 14" descr="D:\Pobrane\20220522_15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brane\20220522_1558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49" cy="69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284BFA1" wp14:editId="29B84940">
            <wp:extent cx="1243131" cy="699448"/>
            <wp:effectExtent l="0" t="0" r="0" b="5715"/>
            <wp:docPr id="15" name="Obraz 15" descr="D:\Pobrane\20220522_15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brane\20220522_15105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502" cy="70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871FD22" wp14:editId="1808B7E7">
            <wp:extent cx="1264766" cy="711620"/>
            <wp:effectExtent l="0" t="0" r="0" b="0"/>
            <wp:docPr id="16" name="Obraz 16" descr="D:\Pobrane\20220522_17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brane\20220522_1756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805" cy="7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D5" w:rsidRDefault="00E953D5" w:rsidP="00971C1B"/>
    <w:p w:rsidR="000F65F6" w:rsidRDefault="000F65F6" w:rsidP="00971C1B">
      <w:r>
        <w:t xml:space="preserve">Beatyfikacja miała miejsce w ogromnej hali </w:t>
      </w:r>
      <w:proofErr w:type="spellStart"/>
      <w:r>
        <w:t>Eurexpo</w:t>
      </w:r>
      <w:proofErr w:type="spellEnd"/>
      <w:r>
        <w:t xml:space="preserve">. </w:t>
      </w:r>
      <w:r w:rsidR="00E62C01">
        <w:t xml:space="preserve">Zgromadziła 12 tyś. uczestników. </w:t>
      </w:r>
      <w:r w:rsidR="000130AF">
        <w:t xml:space="preserve">Eucharystii przewodniczył Kard. Luis Antonio </w:t>
      </w:r>
      <w:proofErr w:type="spellStart"/>
      <w:r w:rsidR="000130AF">
        <w:t>Tagle</w:t>
      </w:r>
      <w:proofErr w:type="spellEnd"/>
      <w:r w:rsidR="000130AF">
        <w:t>. Koncelebrowało około 30 biskupów oraz ponad 500 kapłanów z różnych części świata.</w:t>
      </w:r>
    </w:p>
    <w:p w:rsidR="000130AF" w:rsidRDefault="000130AF" w:rsidP="00971C1B">
      <w:r>
        <w:t xml:space="preserve">W homilii </w:t>
      </w:r>
      <w:r w:rsidR="00305634">
        <w:t>prefekt Kongregacji ds. Ewangelizacji Narodów</w:t>
      </w:r>
      <w:r>
        <w:t xml:space="preserve"> mówił o trzech darach, które świadczą o wielkiej miłości Boga do człowieka</w:t>
      </w:r>
      <w:r w:rsidR="00305634">
        <w:t>, kt</w:t>
      </w:r>
      <w:r w:rsidR="00305634">
        <w:t>ó</w:t>
      </w:r>
      <w:r w:rsidR="00305634">
        <w:t>rymi żyła bł. Paulina</w:t>
      </w:r>
      <w:r>
        <w:t xml:space="preserve"> i któr</w:t>
      </w:r>
      <w:r w:rsidR="00305634">
        <w:t>e przemieniają nasze życie</w:t>
      </w:r>
      <w:r>
        <w:t>. Pierwszym jest dar sł</w:t>
      </w:r>
      <w:r>
        <w:t>o</w:t>
      </w:r>
      <w:r>
        <w:t xml:space="preserve">wa, w którym jest obecny Bóg. Drugim jest dar Ducha Świętego, który „wszystkiego </w:t>
      </w:r>
      <w:r w:rsidR="00305634">
        <w:t>na</w:t>
      </w:r>
      <w:r>
        <w:t>s nauczy i przypom</w:t>
      </w:r>
      <w:r w:rsidR="00305634">
        <w:t>ina</w:t>
      </w:r>
      <w:r>
        <w:t xml:space="preserve"> </w:t>
      </w:r>
      <w:r w:rsidR="00305634">
        <w:t>n</w:t>
      </w:r>
      <w:r>
        <w:t xml:space="preserve">am wszystko, co </w:t>
      </w:r>
      <w:r w:rsidR="00305634">
        <w:t>Jezus</w:t>
      </w:r>
      <w:r>
        <w:t xml:space="preserve"> powi</w:t>
      </w:r>
      <w:r>
        <w:t>e</w:t>
      </w:r>
      <w:r>
        <w:t>dział”. Trzecim darem</w:t>
      </w:r>
      <w:r w:rsidR="00305634">
        <w:t xml:space="preserve"> jest </w:t>
      </w:r>
      <w:r>
        <w:t>pok</w:t>
      </w:r>
      <w:r w:rsidR="00305634">
        <w:t>ój</w:t>
      </w:r>
      <w:r>
        <w:t>, który nam przynosi Chr</w:t>
      </w:r>
      <w:r>
        <w:t>y</w:t>
      </w:r>
      <w:r>
        <w:t xml:space="preserve">stus. </w:t>
      </w:r>
    </w:p>
    <w:p w:rsidR="00F85380" w:rsidRDefault="000F65F6" w:rsidP="00971C1B">
      <w:r>
        <w:t xml:space="preserve">Wśród uczestników </w:t>
      </w:r>
      <w:r w:rsidR="00305634">
        <w:t xml:space="preserve">tej uroczystości </w:t>
      </w:r>
      <w:r>
        <w:t>była również grupa z Krakowa, wokół której</w:t>
      </w:r>
      <w:r w:rsidR="000130AF">
        <w:t>,</w:t>
      </w:r>
      <w:r>
        <w:t xml:space="preserve"> </w:t>
      </w:r>
      <w:r w:rsidR="000130AF">
        <w:t xml:space="preserve">już po zakończeniu </w:t>
      </w:r>
      <w:r w:rsidR="00305634">
        <w:t>Mszy Świętej</w:t>
      </w:r>
      <w:r w:rsidR="000130AF">
        <w:t xml:space="preserve">, </w:t>
      </w:r>
      <w:r>
        <w:t>zgromadzili się Polacy z innych diecezji. Razem śpiewaliśmy pieśni i wyrażaliśmy Bogu wdzięc</w:t>
      </w:r>
      <w:r>
        <w:t>z</w:t>
      </w:r>
      <w:r>
        <w:t>ność za to wielkie wydarzenie. Ponieważ grupa krakowska była łatwo d</w:t>
      </w:r>
      <w:r>
        <w:t>o</w:t>
      </w:r>
      <w:r>
        <w:t xml:space="preserve">strzegalna, </w:t>
      </w:r>
      <w:r w:rsidR="00305634">
        <w:t xml:space="preserve">ze względu na koszulki i transparent, </w:t>
      </w:r>
      <w:r>
        <w:t>więc dziennikarze się nią zainteresowali i robili wywiad z uczestn</w:t>
      </w:r>
      <w:r>
        <w:t>i</w:t>
      </w:r>
      <w:r w:rsidR="00305634">
        <w:t>cz</w:t>
      </w:r>
      <w:r>
        <w:t>kami.</w:t>
      </w:r>
    </w:p>
    <w:p w:rsidR="000F65F6" w:rsidRDefault="00295C71" w:rsidP="00295C71">
      <w:pPr>
        <w:pStyle w:val="Nagwek2"/>
      </w:pPr>
      <w:r>
        <w:t>Modlitwy do bł. Pauliny</w:t>
      </w:r>
    </w:p>
    <w:p w:rsidR="00295C71" w:rsidRDefault="00295C71" w:rsidP="00295C71">
      <w:r>
        <w:t>Po beatyfikacji Założycielki Żywego Różańca niewątpliwie ożywi się jej kult. Zwracajmy się do Boga za jej wstawiennictwem w różnych inte</w:t>
      </w:r>
      <w:r>
        <w:t>n</w:t>
      </w:r>
      <w:r>
        <w:t>cjach, a szczególnie w sprawie rozwoju modlitwy różańcowej w naszych rodzinach i wspólnotach parafialnych. W „Małym Modlitewniku z Pauliną Jaricot” znajduje się litania, a także inne modlitwy.</w:t>
      </w:r>
    </w:p>
    <w:p w:rsidR="00295C71" w:rsidRDefault="00295C71" w:rsidP="00295C71">
      <w:pPr>
        <w:pStyle w:val="Nagwek3"/>
      </w:pPr>
      <w:r>
        <w:lastRenderedPageBreak/>
        <w:t>Modlitwa do bł. Pauliny</w:t>
      </w:r>
    </w:p>
    <w:p w:rsidR="000130AF" w:rsidRDefault="000130AF" w:rsidP="000130AF">
      <w:r>
        <w:t>Błogosławiona Paulino, z tobą wielbimy Boga w Trójcy Świętej Jed</w:t>
      </w:r>
      <w:r>
        <w:t>y</w:t>
      </w:r>
      <w:r>
        <w:t>nego, w którego oblicze wpatrujesz się w niebie. On rozpalił twe serce ogniem miłości. Płonęłaś i zapalałaś innych. Szłaś drogą modlitwy i słu</w:t>
      </w:r>
      <w:r>
        <w:t>ż</w:t>
      </w:r>
      <w:r>
        <w:t>by. Przez ciebie Bóg wzbudził w Kościele dwa wielkie dzieła, jedno m</w:t>
      </w:r>
      <w:r>
        <w:t>o</w:t>
      </w:r>
      <w:r>
        <w:t>dlitewne – Żywy Różaniec i drugie apostolskie – Dzieło Misyjne.</w:t>
      </w:r>
    </w:p>
    <w:p w:rsidR="000130AF" w:rsidRDefault="000130AF" w:rsidP="000130AF">
      <w:r>
        <w:t>Wypraszaj nam wszystkim gorliwość w d</w:t>
      </w:r>
      <w:r>
        <w:t>ą</w:t>
      </w:r>
      <w:r>
        <w:t>żeniu do świętości. Niech w każdym sercu r</w:t>
      </w:r>
      <w:r>
        <w:t>o</w:t>
      </w:r>
      <w:r>
        <w:t>śnie miłość do Boga i bliźniego. Niech za twoją przyczyną wszyscy ochrzczeni przyjmą powołanie, jakie od Boga otrzymali i zaang</w:t>
      </w:r>
      <w:r>
        <w:t>a</w:t>
      </w:r>
      <w:r>
        <w:t>żują wszystkie swoje siły w jego realizację, aby po ukończeniu ziemskiej pielgrzymki mogli rad</w:t>
      </w:r>
      <w:r>
        <w:t>o</w:t>
      </w:r>
      <w:r>
        <w:t>wać się pełnym uczestnictwem w życiu Ojca, Syna, i Ducha Świętego, Boga, który żyje i króluje na wieki wieków. Amen.</w:t>
      </w:r>
    </w:p>
    <w:p w:rsidR="00DB76CA" w:rsidRDefault="000130AF" w:rsidP="007B478A">
      <w:pPr>
        <w:pStyle w:val="Nagwek2"/>
      </w:pPr>
      <w:r>
        <w:t>Dziękczynienie za beatyfikację</w:t>
      </w:r>
      <w:r w:rsidR="001F328B">
        <w:t xml:space="preserve"> </w:t>
      </w:r>
    </w:p>
    <w:p w:rsidR="000130AF" w:rsidRDefault="000130AF" w:rsidP="00D64DF8">
      <w:r>
        <w:t>Ogólnopolskie dziękczynienie za beatyfikację Pauliny Jaricot przeżyj</w:t>
      </w:r>
      <w:r>
        <w:t>e</w:t>
      </w:r>
      <w:r>
        <w:t xml:space="preserve">my w czasie pielgrzymki Żywego Różańca na Jasną Górę w sobotę, 4 czerwca. </w:t>
      </w:r>
      <w:r w:rsidR="00305634">
        <w:t xml:space="preserve">Będzie ona poprzedzona Kongresem Różańcowym. </w:t>
      </w:r>
      <w:r w:rsidR="00E961ED">
        <w:t>Nasze diec</w:t>
      </w:r>
      <w:r w:rsidR="00E961ED">
        <w:t>e</w:t>
      </w:r>
      <w:r w:rsidR="00E961ED">
        <w:t>zjalne dziękczynienie będzie miało miejsce podczas pielgrzymki Żywego Róża</w:t>
      </w:r>
      <w:r w:rsidR="00E961ED">
        <w:t>ń</w:t>
      </w:r>
      <w:r w:rsidR="00E961ED">
        <w:t>ca Archidiecezji Krakowskiej do Łagiewnik w sobotę, 24 września. Zachęcamy do licznego uczestnictwa w jednym i drugim w</w:t>
      </w:r>
      <w:r w:rsidR="00E961ED">
        <w:t>y</w:t>
      </w:r>
      <w:r w:rsidR="00E961ED">
        <w:t>darzeniu.</w:t>
      </w:r>
    </w:p>
    <w:p w:rsidR="000130AF" w:rsidRDefault="00E961ED" w:rsidP="000130AF">
      <w:pPr>
        <w:pStyle w:val="Nagwek2"/>
      </w:pPr>
      <w:r>
        <w:t>Modlitwa w Ludźmierzu</w:t>
      </w:r>
    </w:p>
    <w:p w:rsidR="00E961ED" w:rsidRDefault="00E961ED" w:rsidP="00E961ED">
      <w:r>
        <w:t xml:space="preserve">Kościół w Polsce będzie przeżywał na początku czerwca </w:t>
      </w:r>
      <w:r w:rsidR="001C601F">
        <w:t>25-rocznic</w:t>
      </w:r>
      <w:r>
        <w:t>ę</w:t>
      </w:r>
      <w:r w:rsidR="001C601F">
        <w:t xml:space="preserve"> pielgrzymki Ojca Świętego Jana Pawła II do </w:t>
      </w:r>
      <w:r>
        <w:t>Polski. Główne uroczystości odbędą się na Podhalu z udziałem Episkopatu Polski. W poniedziałek, 6 czerwca, o godz. 18.00, będzie sprawowana Eucharystia w Zakopanem pod Wielką Krokwią.</w:t>
      </w:r>
    </w:p>
    <w:p w:rsidR="00E961ED" w:rsidRDefault="00E961ED" w:rsidP="00E961ED">
      <w:r>
        <w:t>We wtorek, 7 czerwca, w rocznicę dnia, w którym Ojciec Święty Jan Paweł II pielgrzymował do Ludźmierza i tam przewodniczył modlitwie różańcowej, będzie w tym sanktuarium sprawowana Euchar</w:t>
      </w:r>
      <w:r>
        <w:t>y</w:t>
      </w:r>
      <w:r>
        <w:t>stia o godz. 10.00, pod przewodnictwem biskupa Jana Zająca. Po niej b</w:t>
      </w:r>
      <w:r>
        <w:t>ę</w:t>
      </w:r>
      <w:r>
        <w:t>dzie koncert, a o godz. 12.00 modlitwa różańcowa. Do udziału zaprasza Kustosz sanktu</w:t>
      </w:r>
      <w:r>
        <w:t>a</w:t>
      </w:r>
      <w:r>
        <w:t xml:space="preserve">rium. </w:t>
      </w:r>
    </w:p>
    <w:p w:rsidR="005B7010" w:rsidRPr="005B7010" w:rsidRDefault="005B7010" w:rsidP="005B701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98"/>
      </w:tblGrid>
      <w:tr w:rsidR="002D6A72" w:rsidRPr="00A852DA" w:rsidTr="00A852DA">
        <w:tc>
          <w:tcPr>
            <w:tcW w:w="7398" w:type="dxa"/>
          </w:tcPr>
          <w:p w:rsidR="002D6A72" w:rsidRPr="00A852DA" w:rsidRDefault="002D6A72" w:rsidP="009E269C">
            <w:pPr>
              <w:ind w:firstLine="0"/>
            </w:pPr>
            <w:r w:rsidRPr="00A852DA">
              <w:rPr>
                <w:sz w:val="22"/>
              </w:rPr>
              <w:t>Adres do korespondencji: „Żywy Różaniec”, Kuria Metropolitalna, ul. Francis</w:t>
            </w:r>
            <w:r w:rsidRPr="00A852DA">
              <w:rPr>
                <w:sz w:val="22"/>
              </w:rPr>
              <w:t>z</w:t>
            </w:r>
            <w:r w:rsidRPr="00A852DA">
              <w:rPr>
                <w:sz w:val="22"/>
              </w:rPr>
              <w:t xml:space="preserve">kańska 3, 31-004 Kraków. </w:t>
            </w:r>
            <w:r w:rsidR="009F5ED6">
              <w:rPr>
                <w:sz w:val="22"/>
              </w:rPr>
              <w:t xml:space="preserve">Strona internetowa: </w:t>
            </w:r>
            <w:hyperlink r:id="rId19" w:history="1">
              <w:r w:rsidR="009F5ED6" w:rsidRPr="00EE1407">
                <w:rPr>
                  <w:rStyle w:val="Hipercze"/>
                  <w:sz w:val="22"/>
                </w:rPr>
                <w:t>www.zr.diecezja.pl</w:t>
              </w:r>
            </w:hyperlink>
            <w:r w:rsidR="009F5ED6">
              <w:rPr>
                <w:sz w:val="22"/>
              </w:rPr>
              <w:t xml:space="preserve"> </w:t>
            </w:r>
            <w:r w:rsidRPr="00A852DA">
              <w:rPr>
                <w:sz w:val="22"/>
              </w:rPr>
              <w:t>Redak</w:t>
            </w:r>
            <w:r w:rsidR="00940A24">
              <w:rPr>
                <w:sz w:val="22"/>
              </w:rPr>
              <w:t>tor</w:t>
            </w:r>
            <w:r w:rsidRPr="00A852DA">
              <w:rPr>
                <w:sz w:val="22"/>
              </w:rPr>
              <w:t>: Ks. Stanisław Szczepaniec</w:t>
            </w:r>
            <w:r w:rsidR="00EA65BB">
              <w:rPr>
                <w:sz w:val="22"/>
              </w:rPr>
              <w:t xml:space="preserve">. </w:t>
            </w:r>
          </w:p>
        </w:tc>
      </w:tr>
    </w:tbl>
    <w:p w:rsidR="00B73D89" w:rsidRDefault="00B73D89" w:rsidP="00BC37C0">
      <w:pPr>
        <w:ind w:firstLine="0"/>
      </w:pPr>
      <w:bookmarkStart w:id="0" w:name="_GoBack"/>
      <w:bookmarkEnd w:id="0"/>
    </w:p>
    <w:sectPr w:rsidR="00B73D89" w:rsidSect="00D32592">
      <w:type w:val="continuous"/>
      <w:pgSz w:w="8392" w:h="11907" w:code="11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867" w:rsidRDefault="003D2867" w:rsidP="004F49A6">
      <w:r>
        <w:separator/>
      </w:r>
    </w:p>
  </w:endnote>
  <w:endnote w:type="continuationSeparator" w:id="0">
    <w:p w:rsidR="003D2867" w:rsidRDefault="003D2867" w:rsidP="004F4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Pogrubiona">
    <w:panose1 w:val="02020803070505020304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867" w:rsidRDefault="003D2867" w:rsidP="004F49A6">
      <w:r>
        <w:separator/>
      </w:r>
    </w:p>
  </w:footnote>
  <w:footnote w:type="continuationSeparator" w:id="0">
    <w:p w:rsidR="003D2867" w:rsidRDefault="003D2867" w:rsidP="004F4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E7C07"/>
    <w:multiLevelType w:val="hybridMultilevel"/>
    <w:tmpl w:val="805A830E"/>
    <w:lvl w:ilvl="0" w:tplc="12D4CE6C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1">
    <w:nsid w:val="0C5A14C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>
    <w:nsid w:val="11906803"/>
    <w:multiLevelType w:val="hybridMultilevel"/>
    <w:tmpl w:val="131EC2D8"/>
    <w:lvl w:ilvl="0" w:tplc="0415000F">
      <w:start w:val="1"/>
      <w:numFmt w:val="decimal"/>
      <w:lvlText w:val="%1.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9ED178F"/>
    <w:multiLevelType w:val="hybridMultilevel"/>
    <w:tmpl w:val="E04A24B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EB98C05C">
      <w:numFmt w:val="bullet"/>
      <w:lvlText w:val=""/>
      <w:lvlJc w:val="left"/>
      <w:pPr>
        <w:ind w:left="2007" w:hanging="360"/>
      </w:pPr>
      <w:rPr>
        <w:rFonts w:ascii="Symbol" w:eastAsia="Times New Roman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7A5E40FB"/>
    <w:multiLevelType w:val="hybridMultilevel"/>
    <w:tmpl w:val="0896A52E"/>
    <w:lvl w:ilvl="0" w:tplc="68F04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EEF651C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5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6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7">
    <w:abstractNumId w:val="0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79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619"/>
    <w:rsid w:val="00000BBE"/>
    <w:rsid w:val="00003230"/>
    <w:rsid w:val="00012AD9"/>
    <w:rsid w:val="000130AF"/>
    <w:rsid w:val="000131B1"/>
    <w:rsid w:val="00014FF1"/>
    <w:rsid w:val="000172AF"/>
    <w:rsid w:val="000175BE"/>
    <w:rsid w:val="00017C1F"/>
    <w:rsid w:val="000214AF"/>
    <w:rsid w:val="00023EAB"/>
    <w:rsid w:val="0002434B"/>
    <w:rsid w:val="00030430"/>
    <w:rsid w:val="00030478"/>
    <w:rsid w:val="000331EC"/>
    <w:rsid w:val="000333C1"/>
    <w:rsid w:val="000359EE"/>
    <w:rsid w:val="00035D75"/>
    <w:rsid w:val="00051C7E"/>
    <w:rsid w:val="0006218E"/>
    <w:rsid w:val="00062683"/>
    <w:rsid w:val="00062F24"/>
    <w:rsid w:val="000648C8"/>
    <w:rsid w:val="00067EBD"/>
    <w:rsid w:val="00073388"/>
    <w:rsid w:val="00075A67"/>
    <w:rsid w:val="00076231"/>
    <w:rsid w:val="00076410"/>
    <w:rsid w:val="00086400"/>
    <w:rsid w:val="00086FF4"/>
    <w:rsid w:val="00087A5D"/>
    <w:rsid w:val="000955CB"/>
    <w:rsid w:val="00095C9D"/>
    <w:rsid w:val="00095D9C"/>
    <w:rsid w:val="00096453"/>
    <w:rsid w:val="000A1347"/>
    <w:rsid w:val="000A2ADB"/>
    <w:rsid w:val="000A5986"/>
    <w:rsid w:val="000A747A"/>
    <w:rsid w:val="000B5E3F"/>
    <w:rsid w:val="000B6F16"/>
    <w:rsid w:val="000C4D5E"/>
    <w:rsid w:val="000C619A"/>
    <w:rsid w:val="000C74AB"/>
    <w:rsid w:val="000D4AAF"/>
    <w:rsid w:val="000D68B2"/>
    <w:rsid w:val="000D7E91"/>
    <w:rsid w:val="000E03E6"/>
    <w:rsid w:val="000E17D8"/>
    <w:rsid w:val="000E1D76"/>
    <w:rsid w:val="000E1EAC"/>
    <w:rsid w:val="000E2322"/>
    <w:rsid w:val="000E3E0C"/>
    <w:rsid w:val="000E6680"/>
    <w:rsid w:val="000E6872"/>
    <w:rsid w:val="000F1954"/>
    <w:rsid w:val="000F65F6"/>
    <w:rsid w:val="001035D4"/>
    <w:rsid w:val="00107759"/>
    <w:rsid w:val="00110871"/>
    <w:rsid w:val="00110CA7"/>
    <w:rsid w:val="001140DC"/>
    <w:rsid w:val="00117CBC"/>
    <w:rsid w:val="001235DA"/>
    <w:rsid w:val="0012368B"/>
    <w:rsid w:val="0012680A"/>
    <w:rsid w:val="00130DC4"/>
    <w:rsid w:val="00131771"/>
    <w:rsid w:val="001334DD"/>
    <w:rsid w:val="0013443F"/>
    <w:rsid w:val="0013645E"/>
    <w:rsid w:val="00137CA5"/>
    <w:rsid w:val="00142CF2"/>
    <w:rsid w:val="0014411F"/>
    <w:rsid w:val="00144298"/>
    <w:rsid w:val="001452F3"/>
    <w:rsid w:val="00150AEF"/>
    <w:rsid w:val="0015191F"/>
    <w:rsid w:val="00157137"/>
    <w:rsid w:val="0015720B"/>
    <w:rsid w:val="0016192E"/>
    <w:rsid w:val="00162666"/>
    <w:rsid w:val="00171AC9"/>
    <w:rsid w:val="00186776"/>
    <w:rsid w:val="001875D4"/>
    <w:rsid w:val="00190B8B"/>
    <w:rsid w:val="00191B77"/>
    <w:rsid w:val="00192DFD"/>
    <w:rsid w:val="001933F7"/>
    <w:rsid w:val="001A1100"/>
    <w:rsid w:val="001A1A74"/>
    <w:rsid w:val="001A4A4B"/>
    <w:rsid w:val="001A55D2"/>
    <w:rsid w:val="001B01CB"/>
    <w:rsid w:val="001B3C41"/>
    <w:rsid w:val="001B4BEB"/>
    <w:rsid w:val="001C477D"/>
    <w:rsid w:val="001C601F"/>
    <w:rsid w:val="001D1AB9"/>
    <w:rsid w:val="001D1C15"/>
    <w:rsid w:val="001D4BF5"/>
    <w:rsid w:val="001D4EAD"/>
    <w:rsid w:val="001D589F"/>
    <w:rsid w:val="001D60D0"/>
    <w:rsid w:val="001D77B3"/>
    <w:rsid w:val="001E7626"/>
    <w:rsid w:val="001E7A5D"/>
    <w:rsid w:val="001F2062"/>
    <w:rsid w:val="001F328B"/>
    <w:rsid w:val="001F69E1"/>
    <w:rsid w:val="00202489"/>
    <w:rsid w:val="00204441"/>
    <w:rsid w:val="00205738"/>
    <w:rsid w:val="0020693B"/>
    <w:rsid w:val="00211575"/>
    <w:rsid w:val="00211688"/>
    <w:rsid w:val="0021191F"/>
    <w:rsid w:val="002120B4"/>
    <w:rsid w:val="00212292"/>
    <w:rsid w:val="00212E1C"/>
    <w:rsid w:val="00217B8A"/>
    <w:rsid w:val="0022223C"/>
    <w:rsid w:val="002243A2"/>
    <w:rsid w:val="002307FA"/>
    <w:rsid w:val="00230DF1"/>
    <w:rsid w:val="00231184"/>
    <w:rsid w:val="002311AB"/>
    <w:rsid w:val="00231E4C"/>
    <w:rsid w:val="002336A2"/>
    <w:rsid w:val="00234917"/>
    <w:rsid w:val="002404E6"/>
    <w:rsid w:val="002440C9"/>
    <w:rsid w:val="00244924"/>
    <w:rsid w:val="00244E61"/>
    <w:rsid w:val="00252595"/>
    <w:rsid w:val="00256CFC"/>
    <w:rsid w:val="00260D2B"/>
    <w:rsid w:val="00261232"/>
    <w:rsid w:val="002617F4"/>
    <w:rsid w:val="002625A1"/>
    <w:rsid w:val="00262A73"/>
    <w:rsid w:val="00265F7E"/>
    <w:rsid w:val="00270D0E"/>
    <w:rsid w:val="00272032"/>
    <w:rsid w:val="00272040"/>
    <w:rsid w:val="002720C8"/>
    <w:rsid w:val="00272444"/>
    <w:rsid w:val="00277C20"/>
    <w:rsid w:val="00280027"/>
    <w:rsid w:val="00281C00"/>
    <w:rsid w:val="002823A6"/>
    <w:rsid w:val="00284D6B"/>
    <w:rsid w:val="00295C71"/>
    <w:rsid w:val="002A6DE8"/>
    <w:rsid w:val="002B00E8"/>
    <w:rsid w:val="002B109A"/>
    <w:rsid w:val="002B1B92"/>
    <w:rsid w:val="002B50CD"/>
    <w:rsid w:val="002B6E37"/>
    <w:rsid w:val="002C05E9"/>
    <w:rsid w:val="002C1692"/>
    <w:rsid w:val="002C5DC3"/>
    <w:rsid w:val="002C7305"/>
    <w:rsid w:val="002D0E80"/>
    <w:rsid w:val="002D2637"/>
    <w:rsid w:val="002D3227"/>
    <w:rsid w:val="002D4527"/>
    <w:rsid w:val="002D6A72"/>
    <w:rsid w:val="002E1769"/>
    <w:rsid w:val="002E1BE1"/>
    <w:rsid w:val="002E1CBD"/>
    <w:rsid w:val="002E3264"/>
    <w:rsid w:val="002E3A56"/>
    <w:rsid w:val="002E43AF"/>
    <w:rsid w:val="002F1468"/>
    <w:rsid w:val="003013BA"/>
    <w:rsid w:val="00301AB6"/>
    <w:rsid w:val="00302033"/>
    <w:rsid w:val="00305555"/>
    <w:rsid w:val="00305634"/>
    <w:rsid w:val="00305FA1"/>
    <w:rsid w:val="00311116"/>
    <w:rsid w:val="00312654"/>
    <w:rsid w:val="00312BBA"/>
    <w:rsid w:val="00312F08"/>
    <w:rsid w:val="00313F18"/>
    <w:rsid w:val="003145D5"/>
    <w:rsid w:val="003151D4"/>
    <w:rsid w:val="00320708"/>
    <w:rsid w:val="0032109F"/>
    <w:rsid w:val="003222CF"/>
    <w:rsid w:val="00325F80"/>
    <w:rsid w:val="00330952"/>
    <w:rsid w:val="003378F4"/>
    <w:rsid w:val="00343F8F"/>
    <w:rsid w:val="003440EB"/>
    <w:rsid w:val="00346098"/>
    <w:rsid w:val="00346DB6"/>
    <w:rsid w:val="00352269"/>
    <w:rsid w:val="00360931"/>
    <w:rsid w:val="003622B8"/>
    <w:rsid w:val="00363325"/>
    <w:rsid w:val="00363E3E"/>
    <w:rsid w:val="00365F4A"/>
    <w:rsid w:val="00366BCC"/>
    <w:rsid w:val="003707F2"/>
    <w:rsid w:val="00372681"/>
    <w:rsid w:val="003739BD"/>
    <w:rsid w:val="003811B5"/>
    <w:rsid w:val="00384CBE"/>
    <w:rsid w:val="00385C2C"/>
    <w:rsid w:val="0039102B"/>
    <w:rsid w:val="00394ABA"/>
    <w:rsid w:val="003967C7"/>
    <w:rsid w:val="003A25DE"/>
    <w:rsid w:val="003A4C5C"/>
    <w:rsid w:val="003A50D3"/>
    <w:rsid w:val="003A5EF5"/>
    <w:rsid w:val="003A674D"/>
    <w:rsid w:val="003A7863"/>
    <w:rsid w:val="003B3A02"/>
    <w:rsid w:val="003B5182"/>
    <w:rsid w:val="003C15E2"/>
    <w:rsid w:val="003C189B"/>
    <w:rsid w:val="003C283A"/>
    <w:rsid w:val="003C2A72"/>
    <w:rsid w:val="003C5377"/>
    <w:rsid w:val="003C5714"/>
    <w:rsid w:val="003C5BF8"/>
    <w:rsid w:val="003C5CCA"/>
    <w:rsid w:val="003C7069"/>
    <w:rsid w:val="003C70CC"/>
    <w:rsid w:val="003C7D05"/>
    <w:rsid w:val="003D2867"/>
    <w:rsid w:val="003D357B"/>
    <w:rsid w:val="003D49B7"/>
    <w:rsid w:val="003D51AD"/>
    <w:rsid w:val="003D51F5"/>
    <w:rsid w:val="003D5683"/>
    <w:rsid w:val="003D79CF"/>
    <w:rsid w:val="003E26D9"/>
    <w:rsid w:val="003E2EE1"/>
    <w:rsid w:val="003F0CA0"/>
    <w:rsid w:val="003F1245"/>
    <w:rsid w:val="003F1834"/>
    <w:rsid w:val="003F220D"/>
    <w:rsid w:val="003F35D3"/>
    <w:rsid w:val="003F3714"/>
    <w:rsid w:val="003F67F1"/>
    <w:rsid w:val="00400B1E"/>
    <w:rsid w:val="00403354"/>
    <w:rsid w:val="004051BB"/>
    <w:rsid w:val="004055D1"/>
    <w:rsid w:val="00406D97"/>
    <w:rsid w:val="00406E8F"/>
    <w:rsid w:val="00413630"/>
    <w:rsid w:val="00413E0C"/>
    <w:rsid w:val="004200AE"/>
    <w:rsid w:val="0042214D"/>
    <w:rsid w:val="00424203"/>
    <w:rsid w:val="00432C50"/>
    <w:rsid w:val="00440393"/>
    <w:rsid w:val="0044242E"/>
    <w:rsid w:val="004442BC"/>
    <w:rsid w:val="004442BF"/>
    <w:rsid w:val="00452D16"/>
    <w:rsid w:val="004533F8"/>
    <w:rsid w:val="00455872"/>
    <w:rsid w:val="0046326D"/>
    <w:rsid w:val="004643C2"/>
    <w:rsid w:val="00466837"/>
    <w:rsid w:val="004708EC"/>
    <w:rsid w:val="00470D6E"/>
    <w:rsid w:val="00470FE1"/>
    <w:rsid w:val="00475AA4"/>
    <w:rsid w:val="00476158"/>
    <w:rsid w:val="0047670E"/>
    <w:rsid w:val="0048302F"/>
    <w:rsid w:val="004851D3"/>
    <w:rsid w:val="00485C8C"/>
    <w:rsid w:val="004865A3"/>
    <w:rsid w:val="00487D0B"/>
    <w:rsid w:val="00494C9F"/>
    <w:rsid w:val="00494F26"/>
    <w:rsid w:val="00497060"/>
    <w:rsid w:val="00497251"/>
    <w:rsid w:val="004A066C"/>
    <w:rsid w:val="004A3DED"/>
    <w:rsid w:val="004C0108"/>
    <w:rsid w:val="004C093F"/>
    <w:rsid w:val="004C0EAD"/>
    <w:rsid w:val="004C0FB1"/>
    <w:rsid w:val="004C1A09"/>
    <w:rsid w:val="004C2011"/>
    <w:rsid w:val="004C4738"/>
    <w:rsid w:val="004D08C5"/>
    <w:rsid w:val="004D2226"/>
    <w:rsid w:val="004D5FC7"/>
    <w:rsid w:val="004D65A0"/>
    <w:rsid w:val="004E36BA"/>
    <w:rsid w:val="004E43BD"/>
    <w:rsid w:val="004E6990"/>
    <w:rsid w:val="004E6FF8"/>
    <w:rsid w:val="004E7B7D"/>
    <w:rsid w:val="004F28C6"/>
    <w:rsid w:val="004F3067"/>
    <w:rsid w:val="004F49A6"/>
    <w:rsid w:val="004F653F"/>
    <w:rsid w:val="004F6E8D"/>
    <w:rsid w:val="005050A4"/>
    <w:rsid w:val="00505A52"/>
    <w:rsid w:val="00505EC0"/>
    <w:rsid w:val="00506997"/>
    <w:rsid w:val="00510038"/>
    <w:rsid w:val="00511C30"/>
    <w:rsid w:val="0051214E"/>
    <w:rsid w:val="0051223A"/>
    <w:rsid w:val="005151D1"/>
    <w:rsid w:val="005161F3"/>
    <w:rsid w:val="005166A5"/>
    <w:rsid w:val="00517654"/>
    <w:rsid w:val="0052131A"/>
    <w:rsid w:val="00522CE3"/>
    <w:rsid w:val="00523807"/>
    <w:rsid w:val="00530EEB"/>
    <w:rsid w:val="0053104D"/>
    <w:rsid w:val="00531E0A"/>
    <w:rsid w:val="00533473"/>
    <w:rsid w:val="00540344"/>
    <w:rsid w:val="00540A9D"/>
    <w:rsid w:val="005416CC"/>
    <w:rsid w:val="00544646"/>
    <w:rsid w:val="00545246"/>
    <w:rsid w:val="00545FD6"/>
    <w:rsid w:val="00550323"/>
    <w:rsid w:val="00550B56"/>
    <w:rsid w:val="0055199A"/>
    <w:rsid w:val="005555D1"/>
    <w:rsid w:val="00556F2A"/>
    <w:rsid w:val="00560F16"/>
    <w:rsid w:val="005623D1"/>
    <w:rsid w:val="00562CB5"/>
    <w:rsid w:val="00563772"/>
    <w:rsid w:val="00563F5F"/>
    <w:rsid w:val="00570628"/>
    <w:rsid w:val="00570A90"/>
    <w:rsid w:val="00571FDF"/>
    <w:rsid w:val="0057386B"/>
    <w:rsid w:val="005759AB"/>
    <w:rsid w:val="0058025F"/>
    <w:rsid w:val="0058187D"/>
    <w:rsid w:val="00583417"/>
    <w:rsid w:val="00583AF5"/>
    <w:rsid w:val="0058687D"/>
    <w:rsid w:val="005905CB"/>
    <w:rsid w:val="0059136F"/>
    <w:rsid w:val="005925C1"/>
    <w:rsid w:val="005930E1"/>
    <w:rsid w:val="00594295"/>
    <w:rsid w:val="005952A7"/>
    <w:rsid w:val="00595EAB"/>
    <w:rsid w:val="00596497"/>
    <w:rsid w:val="0059695A"/>
    <w:rsid w:val="005A2CF4"/>
    <w:rsid w:val="005A5488"/>
    <w:rsid w:val="005A714C"/>
    <w:rsid w:val="005A77BC"/>
    <w:rsid w:val="005B2520"/>
    <w:rsid w:val="005B3D5A"/>
    <w:rsid w:val="005B7010"/>
    <w:rsid w:val="005C067C"/>
    <w:rsid w:val="005C54C7"/>
    <w:rsid w:val="005C5E0B"/>
    <w:rsid w:val="005D059D"/>
    <w:rsid w:val="005D1CE4"/>
    <w:rsid w:val="005D2838"/>
    <w:rsid w:val="005D55A2"/>
    <w:rsid w:val="005D6891"/>
    <w:rsid w:val="005D7622"/>
    <w:rsid w:val="005E15E7"/>
    <w:rsid w:val="005E34B3"/>
    <w:rsid w:val="005E3564"/>
    <w:rsid w:val="005E4029"/>
    <w:rsid w:val="005E6307"/>
    <w:rsid w:val="005E6BE1"/>
    <w:rsid w:val="005E7261"/>
    <w:rsid w:val="005F08A8"/>
    <w:rsid w:val="005F0A6D"/>
    <w:rsid w:val="005F185A"/>
    <w:rsid w:val="005F2E5C"/>
    <w:rsid w:val="005F414C"/>
    <w:rsid w:val="005F53A2"/>
    <w:rsid w:val="00601B3C"/>
    <w:rsid w:val="00611785"/>
    <w:rsid w:val="006145E1"/>
    <w:rsid w:val="00617E6E"/>
    <w:rsid w:val="006216A7"/>
    <w:rsid w:val="0062301A"/>
    <w:rsid w:val="0062321E"/>
    <w:rsid w:val="00624ECE"/>
    <w:rsid w:val="0063086E"/>
    <w:rsid w:val="00630F16"/>
    <w:rsid w:val="0063660C"/>
    <w:rsid w:val="0064204F"/>
    <w:rsid w:val="00642C7A"/>
    <w:rsid w:val="00643697"/>
    <w:rsid w:val="006462E2"/>
    <w:rsid w:val="00646C86"/>
    <w:rsid w:val="00647942"/>
    <w:rsid w:val="00650DEB"/>
    <w:rsid w:val="0065428D"/>
    <w:rsid w:val="00656D20"/>
    <w:rsid w:val="0065704B"/>
    <w:rsid w:val="0065751F"/>
    <w:rsid w:val="006644D1"/>
    <w:rsid w:val="00665AE3"/>
    <w:rsid w:val="00672F8C"/>
    <w:rsid w:val="00674D5A"/>
    <w:rsid w:val="00680EE5"/>
    <w:rsid w:val="006867CE"/>
    <w:rsid w:val="00687B45"/>
    <w:rsid w:val="00692DC9"/>
    <w:rsid w:val="0069422E"/>
    <w:rsid w:val="006973DE"/>
    <w:rsid w:val="006A0030"/>
    <w:rsid w:val="006A1FD1"/>
    <w:rsid w:val="006A3F0E"/>
    <w:rsid w:val="006A6C6B"/>
    <w:rsid w:val="006B0C85"/>
    <w:rsid w:val="006B0EC5"/>
    <w:rsid w:val="006B5216"/>
    <w:rsid w:val="006B6089"/>
    <w:rsid w:val="006C1CA1"/>
    <w:rsid w:val="006C434F"/>
    <w:rsid w:val="006C5749"/>
    <w:rsid w:val="006D1B64"/>
    <w:rsid w:val="006D234A"/>
    <w:rsid w:val="006D24CC"/>
    <w:rsid w:val="006D64BC"/>
    <w:rsid w:val="006D7E16"/>
    <w:rsid w:val="006E18BD"/>
    <w:rsid w:val="006E4045"/>
    <w:rsid w:val="006F0AAC"/>
    <w:rsid w:val="006F1EDF"/>
    <w:rsid w:val="006F24CD"/>
    <w:rsid w:val="006F2897"/>
    <w:rsid w:val="006F3178"/>
    <w:rsid w:val="006F69AD"/>
    <w:rsid w:val="006F6A26"/>
    <w:rsid w:val="007015DB"/>
    <w:rsid w:val="00703F34"/>
    <w:rsid w:val="00704CA7"/>
    <w:rsid w:val="007123D0"/>
    <w:rsid w:val="00713508"/>
    <w:rsid w:val="00713C11"/>
    <w:rsid w:val="00716B16"/>
    <w:rsid w:val="00717209"/>
    <w:rsid w:val="0071762B"/>
    <w:rsid w:val="00717D4A"/>
    <w:rsid w:val="007214FB"/>
    <w:rsid w:val="007251BA"/>
    <w:rsid w:val="007321DB"/>
    <w:rsid w:val="00732E51"/>
    <w:rsid w:val="00735FB4"/>
    <w:rsid w:val="007403D6"/>
    <w:rsid w:val="0074226E"/>
    <w:rsid w:val="00751A21"/>
    <w:rsid w:val="00752D6F"/>
    <w:rsid w:val="007536A3"/>
    <w:rsid w:val="00754083"/>
    <w:rsid w:val="00754BFE"/>
    <w:rsid w:val="00756AEA"/>
    <w:rsid w:val="00757B9D"/>
    <w:rsid w:val="00761E41"/>
    <w:rsid w:val="00764799"/>
    <w:rsid w:val="00766526"/>
    <w:rsid w:val="0077098A"/>
    <w:rsid w:val="00772316"/>
    <w:rsid w:val="00776D99"/>
    <w:rsid w:val="0078292B"/>
    <w:rsid w:val="00787BF9"/>
    <w:rsid w:val="00791C3E"/>
    <w:rsid w:val="007956C7"/>
    <w:rsid w:val="00796C4F"/>
    <w:rsid w:val="007A0B93"/>
    <w:rsid w:val="007A154E"/>
    <w:rsid w:val="007A2EF6"/>
    <w:rsid w:val="007A50F0"/>
    <w:rsid w:val="007A73E1"/>
    <w:rsid w:val="007B0F40"/>
    <w:rsid w:val="007B2DE6"/>
    <w:rsid w:val="007B30A1"/>
    <w:rsid w:val="007B36D5"/>
    <w:rsid w:val="007B478A"/>
    <w:rsid w:val="007B5310"/>
    <w:rsid w:val="007C1E05"/>
    <w:rsid w:val="007C28A0"/>
    <w:rsid w:val="007C4058"/>
    <w:rsid w:val="007C64F6"/>
    <w:rsid w:val="007D22B0"/>
    <w:rsid w:val="007D28B4"/>
    <w:rsid w:val="007D39C2"/>
    <w:rsid w:val="007D4621"/>
    <w:rsid w:val="007E1C52"/>
    <w:rsid w:val="007E34C1"/>
    <w:rsid w:val="007E46E6"/>
    <w:rsid w:val="007E69D8"/>
    <w:rsid w:val="007E73C5"/>
    <w:rsid w:val="007F128A"/>
    <w:rsid w:val="007F26C6"/>
    <w:rsid w:val="007F32D4"/>
    <w:rsid w:val="007F3CD1"/>
    <w:rsid w:val="007F47A0"/>
    <w:rsid w:val="007F4EC4"/>
    <w:rsid w:val="007F5984"/>
    <w:rsid w:val="007F5DEC"/>
    <w:rsid w:val="007F5F79"/>
    <w:rsid w:val="007F720E"/>
    <w:rsid w:val="008023E0"/>
    <w:rsid w:val="008037A4"/>
    <w:rsid w:val="008061AF"/>
    <w:rsid w:val="008061E9"/>
    <w:rsid w:val="00806269"/>
    <w:rsid w:val="008104AB"/>
    <w:rsid w:val="00813A6D"/>
    <w:rsid w:val="0081745A"/>
    <w:rsid w:val="00817A3C"/>
    <w:rsid w:val="00821D78"/>
    <w:rsid w:val="00824A72"/>
    <w:rsid w:val="00826742"/>
    <w:rsid w:val="00826AE4"/>
    <w:rsid w:val="0083054D"/>
    <w:rsid w:val="008335AB"/>
    <w:rsid w:val="00833D6D"/>
    <w:rsid w:val="0083569E"/>
    <w:rsid w:val="00843EBC"/>
    <w:rsid w:val="008456AF"/>
    <w:rsid w:val="008524CE"/>
    <w:rsid w:val="008530B5"/>
    <w:rsid w:val="00853FED"/>
    <w:rsid w:val="00875060"/>
    <w:rsid w:val="0087651A"/>
    <w:rsid w:val="00882610"/>
    <w:rsid w:val="00890100"/>
    <w:rsid w:val="00891D0C"/>
    <w:rsid w:val="008959F1"/>
    <w:rsid w:val="00896F89"/>
    <w:rsid w:val="008A08B2"/>
    <w:rsid w:val="008A283C"/>
    <w:rsid w:val="008A4E09"/>
    <w:rsid w:val="008A6232"/>
    <w:rsid w:val="008A6490"/>
    <w:rsid w:val="008B0EEE"/>
    <w:rsid w:val="008B7583"/>
    <w:rsid w:val="008C02D5"/>
    <w:rsid w:val="008C4D34"/>
    <w:rsid w:val="008C6E3E"/>
    <w:rsid w:val="008D176F"/>
    <w:rsid w:val="008D18DE"/>
    <w:rsid w:val="008D257F"/>
    <w:rsid w:val="008D2CE2"/>
    <w:rsid w:val="008D44E4"/>
    <w:rsid w:val="008D7B1B"/>
    <w:rsid w:val="008E1A00"/>
    <w:rsid w:val="008E1D7F"/>
    <w:rsid w:val="008E2A82"/>
    <w:rsid w:val="008E4EA2"/>
    <w:rsid w:val="008E7CEC"/>
    <w:rsid w:val="008F1816"/>
    <w:rsid w:val="008F4B58"/>
    <w:rsid w:val="009020CE"/>
    <w:rsid w:val="00903749"/>
    <w:rsid w:val="00903CB5"/>
    <w:rsid w:val="009041D5"/>
    <w:rsid w:val="0090483A"/>
    <w:rsid w:val="00904D9E"/>
    <w:rsid w:val="00906DB4"/>
    <w:rsid w:val="00913220"/>
    <w:rsid w:val="0091443B"/>
    <w:rsid w:val="009150FC"/>
    <w:rsid w:val="00915A82"/>
    <w:rsid w:val="00915FCC"/>
    <w:rsid w:val="009200FA"/>
    <w:rsid w:val="00924F1E"/>
    <w:rsid w:val="00926BEC"/>
    <w:rsid w:val="0093299E"/>
    <w:rsid w:val="00940A24"/>
    <w:rsid w:val="00942C51"/>
    <w:rsid w:val="00943EB8"/>
    <w:rsid w:val="0094496B"/>
    <w:rsid w:val="00945A5E"/>
    <w:rsid w:val="009462FE"/>
    <w:rsid w:val="00946C71"/>
    <w:rsid w:val="0095038A"/>
    <w:rsid w:val="00951120"/>
    <w:rsid w:val="00956704"/>
    <w:rsid w:val="00957679"/>
    <w:rsid w:val="009702BD"/>
    <w:rsid w:val="009713C3"/>
    <w:rsid w:val="00971C1B"/>
    <w:rsid w:val="00974DD5"/>
    <w:rsid w:val="00981BEC"/>
    <w:rsid w:val="00982508"/>
    <w:rsid w:val="00984C93"/>
    <w:rsid w:val="00985199"/>
    <w:rsid w:val="009932FE"/>
    <w:rsid w:val="009969A6"/>
    <w:rsid w:val="00996ACA"/>
    <w:rsid w:val="0099740D"/>
    <w:rsid w:val="009A2D1C"/>
    <w:rsid w:val="009A49C9"/>
    <w:rsid w:val="009B275F"/>
    <w:rsid w:val="009B4254"/>
    <w:rsid w:val="009B437E"/>
    <w:rsid w:val="009B6018"/>
    <w:rsid w:val="009B6C23"/>
    <w:rsid w:val="009C0E3A"/>
    <w:rsid w:val="009C4665"/>
    <w:rsid w:val="009C57A9"/>
    <w:rsid w:val="009D0A17"/>
    <w:rsid w:val="009D0CC5"/>
    <w:rsid w:val="009D32CF"/>
    <w:rsid w:val="009D3BEB"/>
    <w:rsid w:val="009D40DE"/>
    <w:rsid w:val="009D4995"/>
    <w:rsid w:val="009D5548"/>
    <w:rsid w:val="009D721C"/>
    <w:rsid w:val="009D7B3C"/>
    <w:rsid w:val="009E0C6A"/>
    <w:rsid w:val="009E0D0B"/>
    <w:rsid w:val="009E269C"/>
    <w:rsid w:val="009F1A04"/>
    <w:rsid w:val="009F3606"/>
    <w:rsid w:val="009F366A"/>
    <w:rsid w:val="009F39FE"/>
    <w:rsid w:val="009F58DA"/>
    <w:rsid w:val="009F5ED6"/>
    <w:rsid w:val="009F65C9"/>
    <w:rsid w:val="00A01698"/>
    <w:rsid w:val="00A03079"/>
    <w:rsid w:val="00A030C3"/>
    <w:rsid w:val="00A03EA1"/>
    <w:rsid w:val="00A04559"/>
    <w:rsid w:val="00A04D2C"/>
    <w:rsid w:val="00A0548B"/>
    <w:rsid w:val="00A153EE"/>
    <w:rsid w:val="00A22D0F"/>
    <w:rsid w:val="00A231F4"/>
    <w:rsid w:val="00A25CB9"/>
    <w:rsid w:val="00A27681"/>
    <w:rsid w:val="00A323C9"/>
    <w:rsid w:val="00A356C2"/>
    <w:rsid w:val="00A4090E"/>
    <w:rsid w:val="00A41BAB"/>
    <w:rsid w:val="00A42DBE"/>
    <w:rsid w:val="00A45C4E"/>
    <w:rsid w:val="00A46FE2"/>
    <w:rsid w:val="00A506EC"/>
    <w:rsid w:val="00A51A8C"/>
    <w:rsid w:val="00A5405D"/>
    <w:rsid w:val="00A557C6"/>
    <w:rsid w:val="00A56191"/>
    <w:rsid w:val="00A618A9"/>
    <w:rsid w:val="00A65FB6"/>
    <w:rsid w:val="00A71F43"/>
    <w:rsid w:val="00A73872"/>
    <w:rsid w:val="00A74AB0"/>
    <w:rsid w:val="00A806DF"/>
    <w:rsid w:val="00A852DA"/>
    <w:rsid w:val="00A91E48"/>
    <w:rsid w:val="00A92446"/>
    <w:rsid w:val="00A92FCF"/>
    <w:rsid w:val="00A96060"/>
    <w:rsid w:val="00A97B2C"/>
    <w:rsid w:val="00A97D1D"/>
    <w:rsid w:val="00AA4618"/>
    <w:rsid w:val="00AA65F6"/>
    <w:rsid w:val="00AB4324"/>
    <w:rsid w:val="00AB4F9C"/>
    <w:rsid w:val="00AB6F43"/>
    <w:rsid w:val="00AC1C1F"/>
    <w:rsid w:val="00AC2B1E"/>
    <w:rsid w:val="00AC3C6A"/>
    <w:rsid w:val="00AC5415"/>
    <w:rsid w:val="00AD01DC"/>
    <w:rsid w:val="00AD04FD"/>
    <w:rsid w:val="00AD3EA7"/>
    <w:rsid w:val="00AE2039"/>
    <w:rsid w:val="00AE2791"/>
    <w:rsid w:val="00AE404B"/>
    <w:rsid w:val="00AE4CAE"/>
    <w:rsid w:val="00AE5BDE"/>
    <w:rsid w:val="00AF0291"/>
    <w:rsid w:val="00AF1476"/>
    <w:rsid w:val="00AF3593"/>
    <w:rsid w:val="00AF4DE8"/>
    <w:rsid w:val="00B00562"/>
    <w:rsid w:val="00B012C3"/>
    <w:rsid w:val="00B02078"/>
    <w:rsid w:val="00B04E9D"/>
    <w:rsid w:val="00B05FC7"/>
    <w:rsid w:val="00B06434"/>
    <w:rsid w:val="00B06D8E"/>
    <w:rsid w:val="00B07199"/>
    <w:rsid w:val="00B11EC9"/>
    <w:rsid w:val="00B122A7"/>
    <w:rsid w:val="00B15E98"/>
    <w:rsid w:val="00B17B80"/>
    <w:rsid w:val="00B22C5C"/>
    <w:rsid w:val="00B240C8"/>
    <w:rsid w:val="00B24ABB"/>
    <w:rsid w:val="00B27F57"/>
    <w:rsid w:val="00B343D1"/>
    <w:rsid w:val="00B351BF"/>
    <w:rsid w:val="00B35251"/>
    <w:rsid w:val="00B37F13"/>
    <w:rsid w:val="00B40804"/>
    <w:rsid w:val="00B40E33"/>
    <w:rsid w:val="00B40ED5"/>
    <w:rsid w:val="00B46853"/>
    <w:rsid w:val="00B470EF"/>
    <w:rsid w:val="00B47A97"/>
    <w:rsid w:val="00B51E46"/>
    <w:rsid w:val="00B53D3C"/>
    <w:rsid w:val="00B56BC7"/>
    <w:rsid w:val="00B56CB2"/>
    <w:rsid w:val="00B57D96"/>
    <w:rsid w:val="00B61744"/>
    <w:rsid w:val="00B62289"/>
    <w:rsid w:val="00B628FE"/>
    <w:rsid w:val="00B62DB7"/>
    <w:rsid w:val="00B644E8"/>
    <w:rsid w:val="00B66E4E"/>
    <w:rsid w:val="00B72209"/>
    <w:rsid w:val="00B72A24"/>
    <w:rsid w:val="00B736B1"/>
    <w:rsid w:val="00B73D89"/>
    <w:rsid w:val="00B77730"/>
    <w:rsid w:val="00B8072F"/>
    <w:rsid w:val="00B8491C"/>
    <w:rsid w:val="00B84DC7"/>
    <w:rsid w:val="00B86CCB"/>
    <w:rsid w:val="00B86E32"/>
    <w:rsid w:val="00B95FF3"/>
    <w:rsid w:val="00B965DD"/>
    <w:rsid w:val="00BA43BE"/>
    <w:rsid w:val="00BA5003"/>
    <w:rsid w:val="00BA5829"/>
    <w:rsid w:val="00BA7BCE"/>
    <w:rsid w:val="00BB5123"/>
    <w:rsid w:val="00BB78CB"/>
    <w:rsid w:val="00BC175E"/>
    <w:rsid w:val="00BC1E0C"/>
    <w:rsid w:val="00BC1FA3"/>
    <w:rsid w:val="00BC37C0"/>
    <w:rsid w:val="00BC3C7E"/>
    <w:rsid w:val="00BC4A1D"/>
    <w:rsid w:val="00BC69D0"/>
    <w:rsid w:val="00BC6A4F"/>
    <w:rsid w:val="00BC7010"/>
    <w:rsid w:val="00BC7C34"/>
    <w:rsid w:val="00BC7EB4"/>
    <w:rsid w:val="00BD1B3E"/>
    <w:rsid w:val="00BD1B78"/>
    <w:rsid w:val="00BD1EA2"/>
    <w:rsid w:val="00BD4D39"/>
    <w:rsid w:val="00BE19C7"/>
    <w:rsid w:val="00BE7EF6"/>
    <w:rsid w:val="00BF0383"/>
    <w:rsid w:val="00BF4AD8"/>
    <w:rsid w:val="00BF5565"/>
    <w:rsid w:val="00BF6E33"/>
    <w:rsid w:val="00BF75E5"/>
    <w:rsid w:val="00BF76D6"/>
    <w:rsid w:val="00C03A72"/>
    <w:rsid w:val="00C04E82"/>
    <w:rsid w:val="00C07377"/>
    <w:rsid w:val="00C07B9E"/>
    <w:rsid w:val="00C173C9"/>
    <w:rsid w:val="00C2149D"/>
    <w:rsid w:val="00C22147"/>
    <w:rsid w:val="00C23D12"/>
    <w:rsid w:val="00C25AC0"/>
    <w:rsid w:val="00C27D75"/>
    <w:rsid w:val="00C318EC"/>
    <w:rsid w:val="00C34215"/>
    <w:rsid w:val="00C35E43"/>
    <w:rsid w:val="00C37698"/>
    <w:rsid w:val="00C404D6"/>
    <w:rsid w:val="00C437BA"/>
    <w:rsid w:val="00C45CCC"/>
    <w:rsid w:val="00C4602B"/>
    <w:rsid w:val="00C51262"/>
    <w:rsid w:val="00C52BF8"/>
    <w:rsid w:val="00C54FED"/>
    <w:rsid w:val="00C614FB"/>
    <w:rsid w:val="00C63E0E"/>
    <w:rsid w:val="00C65494"/>
    <w:rsid w:val="00C67C80"/>
    <w:rsid w:val="00C73E60"/>
    <w:rsid w:val="00C77FDD"/>
    <w:rsid w:val="00C82046"/>
    <w:rsid w:val="00C82995"/>
    <w:rsid w:val="00C82E3C"/>
    <w:rsid w:val="00C83B29"/>
    <w:rsid w:val="00C86C3B"/>
    <w:rsid w:val="00C904F3"/>
    <w:rsid w:val="00C906AD"/>
    <w:rsid w:val="00C924B6"/>
    <w:rsid w:val="00C9361C"/>
    <w:rsid w:val="00C9412A"/>
    <w:rsid w:val="00C96D72"/>
    <w:rsid w:val="00CA08B1"/>
    <w:rsid w:val="00CA3430"/>
    <w:rsid w:val="00CA39C1"/>
    <w:rsid w:val="00CA7966"/>
    <w:rsid w:val="00CA7D85"/>
    <w:rsid w:val="00CB2E73"/>
    <w:rsid w:val="00CB3CEE"/>
    <w:rsid w:val="00CB59AB"/>
    <w:rsid w:val="00CB6DAF"/>
    <w:rsid w:val="00CB791C"/>
    <w:rsid w:val="00CC2827"/>
    <w:rsid w:val="00CC36C1"/>
    <w:rsid w:val="00CC38F8"/>
    <w:rsid w:val="00CC5C97"/>
    <w:rsid w:val="00CC792F"/>
    <w:rsid w:val="00CD01B9"/>
    <w:rsid w:val="00CD4740"/>
    <w:rsid w:val="00CD5EE1"/>
    <w:rsid w:val="00CE0EB5"/>
    <w:rsid w:val="00CE2C89"/>
    <w:rsid w:val="00CE2CA9"/>
    <w:rsid w:val="00CE3DB3"/>
    <w:rsid w:val="00CE4EFB"/>
    <w:rsid w:val="00CF1B82"/>
    <w:rsid w:val="00CF4710"/>
    <w:rsid w:val="00CF653D"/>
    <w:rsid w:val="00D00B16"/>
    <w:rsid w:val="00D02554"/>
    <w:rsid w:val="00D03987"/>
    <w:rsid w:val="00D044E6"/>
    <w:rsid w:val="00D04581"/>
    <w:rsid w:val="00D0787C"/>
    <w:rsid w:val="00D118F6"/>
    <w:rsid w:val="00D12464"/>
    <w:rsid w:val="00D12865"/>
    <w:rsid w:val="00D1398A"/>
    <w:rsid w:val="00D20361"/>
    <w:rsid w:val="00D2187C"/>
    <w:rsid w:val="00D22663"/>
    <w:rsid w:val="00D25278"/>
    <w:rsid w:val="00D26C13"/>
    <w:rsid w:val="00D30992"/>
    <w:rsid w:val="00D32592"/>
    <w:rsid w:val="00D351F0"/>
    <w:rsid w:val="00D379C7"/>
    <w:rsid w:val="00D42F9F"/>
    <w:rsid w:val="00D467EB"/>
    <w:rsid w:val="00D46F3D"/>
    <w:rsid w:val="00D46FEF"/>
    <w:rsid w:val="00D502BB"/>
    <w:rsid w:val="00D520A2"/>
    <w:rsid w:val="00D53F9C"/>
    <w:rsid w:val="00D56379"/>
    <w:rsid w:val="00D609BF"/>
    <w:rsid w:val="00D6288D"/>
    <w:rsid w:val="00D64DF8"/>
    <w:rsid w:val="00D65E73"/>
    <w:rsid w:val="00D662C3"/>
    <w:rsid w:val="00D672D7"/>
    <w:rsid w:val="00D71D66"/>
    <w:rsid w:val="00D7227C"/>
    <w:rsid w:val="00D777F9"/>
    <w:rsid w:val="00D81107"/>
    <w:rsid w:val="00D84BCF"/>
    <w:rsid w:val="00D90634"/>
    <w:rsid w:val="00D92B10"/>
    <w:rsid w:val="00D9434B"/>
    <w:rsid w:val="00D964D1"/>
    <w:rsid w:val="00D969AE"/>
    <w:rsid w:val="00DA2B32"/>
    <w:rsid w:val="00DA2BFB"/>
    <w:rsid w:val="00DA441B"/>
    <w:rsid w:val="00DA4BD9"/>
    <w:rsid w:val="00DA7885"/>
    <w:rsid w:val="00DA7F2F"/>
    <w:rsid w:val="00DB2BF9"/>
    <w:rsid w:val="00DB384B"/>
    <w:rsid w:val="00DB69E4"/>
    <w:rsid w:val="00DB76CA"/>
    <w:rsid w:val="00DC0655"/>
    <w:rsid w:val="00DC1104"/>
    <w:rsid w:val="00DC34F6"/>
    <w:rsid w:val="00DC7260"/>
    <w:rsid w:val="00DC7729"/>
    <w:rsid w:val="00DD03E2"/>
    <w:rsid w:val="00DD1757"/>
    <w:rsid w:val="00DD20D7"/>
    <w:rsid w:val="00DD2ADC"/>
    <w:rsid w:val="00DD6D01"/>
    <w:rsid w:val="00DE03E3"/>
    <w:rsid w:val="00DE42BC"/>
    <w:rsid w:val="00DE46AB"/>
    <w:rsid w:val="00DE7A36"/>
    <w:rsid w:val="00DF087C"/>
    <w:rsid w:val="00DF11F7"/>
    <w:rsid w:val="00DF1D3B"/>
    <w:rsid w:val="00DF23B7"/>
    <w:rsid w:val="00DF2B2B"/>
    <w:rsid w:val="00DF5068"/>
    <w:rsid w:val="00DF5733"/>
    <w:rsid w:val="00DF667E"/>
    <w:rsid w:val="00E01AE8"/>
    <w:rsid w:val="00E0642E"/>
    <w:rsid w:val="00E10E59"/>
    <w:rsid w:val="00E13647"/>
    <w:rsid w:val="00E148C6"/>
    <w:rsid w:val="00E14909"/>
    <w:rsid w:val="00E14BA0"/>
    <w:rsid w:val="00E20BAE"/>
    <w:rsid w:val="00E23179"/>
    <w:rsid w:val="00E23591"/>
    <w:rsid w:val="00E24DF3"/>
    <w:rsid w:val="00E27D89"/>
    <w:rsid w:val="00E30FBA"/>
    <w:rsid w:val="00E320DC"/>
    <w:rsid w:val="00E37A51"/>
    <w:rsid w:val="00E37FBD"/>
    <w:rsid w:val="00E40EA4"/>
    <w:rsid w:val="00E4169F"/>
    <w:rsid w:val="00E42EFE"/>
    <w:rsid w:val="00E43372"/>
    <w:rsid w:val="00E43A45"/>
    <w:rsid w:val="00E43C17"/>
    <w:rsid w:val="00E44C8D"/>
    <w:rsid w:val="00E4506A"/>
    <w:rsid w:val="00E45E6D"/>
    <w:rsid w:val="00E47D60"/>
    <w:rsid w:val="00E5057E"/>
    <w:rsid w:val="00E518DF"/>
    <w:rsid w:val="00E53F81"/>
    <w:rsid w:val="00E5569E"/>
    <w:rsid w:val="00E56488"/>
    <w:rsid w:val="00E575BA"/>
    <w:rsid w:val="00E62C01"/>
    <w:rsid w:val="00E661CF"/>
    <w:rsid w:val="00E67A1E"/>
    <w:rsid w:val="00E72597"/>
    <w:rsid w:val="00E7676F"/>
    <w:rsid w:val="00E7754C"/>
    <w:rsid w:val="00E776F3"/>
    <w:rsid w:val="00E85371"/>
    <w:rsid w:val="00E85619"/>
    <w:rsid w:val="00E86CF6"/>
    <w:rsid w:val="00E9210F"/>
    <w:rsid w:val="00E923C5"/>
    <w:rsid w:val="00E953D5"/>
    <w:rsid w:val="00E961ED"/>
    <w:rsid w:val="00EA65BB"/>
    <w:rsid w:val="00EA7A7E"/>
    <w:rsid w:val="00EA7B5F"/>
    <w:rsid w:val="00EA7D8F"/>
    <w:rsid w:val="00EB135D"/>
    <w:rsid w:val="00EB1B6F"/>
    <w:rsid w:val="00EB1C06"/>
    <w:rsid w:val="00EB25C1"/>
    <w:rsid w:val="00EB4B0B"/>
    <w:rsid w:val="00EB557B"/>
    <w:rsid w:val="00EC1426"/>
    <w:rsid w:val="00EC5695"/>
    <w:rsid w:val="00EC6BB2"/>
    <w:rsid w:val="00ED01AF"/>
    <w:rsid w:val="00ED4B4B"/>
    <w:rsid w:val="00ED6B1D"/>
    <w:rsid w:val="00ED7074"/>
    <w:rsid w:val="00EE0729"/>
    <w:rsid w:val="00EE1985"/>
    <w:rsid w:val="00EE431F"/>
    <w:rsid w:val="00EE656E"/>
    <w:rsid w:val="00EE6E81"/>
    <w:rsid w:val="00EE72E9"/>
    <w:rsid w:val="00EF1733"/>
    <w:rsid w:val="00EF1AEF"/>
    <w:rsid w:val="00EF3A1F"/>
    <w:rsid w:val="00EF5849"/>
    <w:rsid w:val="00F01EDC"/>
    <w:rsid w:val="00F06636"/>
    <w:rsid w:val="00F13807"/>
    <w:rsid w:val="00F13988"/>
    <w:rsid w:val="00F13E9D"/>
    <w:rsid w:val="00F16BEE"/>
    <w:rsid w:val="00F24834"/>
    <w:rsid w:val="00F25AAB"/>
    <w:rsid w:val="00F33A4D"/>
    <w:rsid w:val="00F33D4A"/>
    <w:rsid w:val="00F34F81"/>
    <w:rsid w:val="00F35994"/>
    <w:rsid w:val="00F35F0D"/>
    <w:rsid w:val="00F4325B"/>
    <w:rsid w:val="00F43CBC"/>
    <w:rsid w:val="00F52B6B"/>
    <w:rsid w:val="00F52C02"/>
    <w:rsid w:val="00F52C32"/>
    <w:rsid w:val="00F5365F"/>
    <w:rsid w:val="00F55507"/>
    <w:rsid w:val="00F65B8D"/>
    <w:rsid w:val="00F75895"/>
    <w:rsid w:val="00F75A5E"/>
    <w:rsid w:val="00F81CBE"/>
    <w:rsid w:val="00F84241"/>
    <w:rsid w:val="00F84B73"/>
    <w:rsid w:val="00F85380"/>
    <w:rsid w:val="00F90290"/>
    <w:rsid w:val="00F90695"/>
    <w:rsid w:val="00F91874"/>
    <w:rsid w:val="00F91D6C"/>
    <w:rsid w:val="00F97130"/>
    <w:rsid w:val="00FA0802"/>
    <w:rsid w:val="00FA1BBF"/>
    <w:rsid w:val="00FA2125"/>
    <w:rsid w:val="00FA4E28"/>
    <w:rsid w:val="00FA4FC8"/>
    <w:rsid w:val="00FA67FA"/>
    <w:rsid w:val="00FB11E6"/>
    <w:rsid w:val="00FB1A8F"/>
    <w:rsid w:val="00FB1F71"/>
    <w:rsid w:val="00FC19D7"/>
    <w:rsid w:val="00FC2534"/>
    <w:rsid w:val="00FC2DB6"/>
    <w:rsid w:val="00FC3825"/>
    <w:rsid w:val="00FC3A1C"/>
    <w:rsid w:val="00FC426B"/>
    <w:rsid w:val="00FC45E6"/>
    <w:rsid w:val="00FC5548"/>
    <w:rsid w:val="00FC5920"/>
    <w:rsid w:val="00FD5484"/>
    <w:rsid w:val="00FD62E4"/>
    <w:rsid w:val="00FD6D2E"/>
    <w:rsid w:val="00FE1176"/>
    <w:rsid w:val="00FE660E"/>
    <w:rsid w:val="00FF0785"/>
    <w:rsid w:val="00FF48EC"/>
    <w:rsid w:val="00FF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00FA"/>
    <w:pPr>
      <w:ind w:firstLine="284"/>
      <w:jc w:val="both"/>
    </w:pPr>
    <w:rPr>
      <w:rFonts w:ascii="Times New Roman" w:hAnsi="Times New Roman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41BAB"/>
    <w:pPr>
      <w:keepNext/>
      <w:keepLines/>
      <w:spacing w:before="240" w:after="120"/>
      <w:ind w:firstLine="0"/>
      <w:jc w:val="center"/>
      <w:outlineLvl w:val="0"/>
    </w:pPr>
    <w:rPr>
      <w:rFonts w:ascii="Times New Roman Pogrubiona" w:hAnsi="Times New Roman Pogrubiona"/>
      <w:b/>
      <w:bCs/>
      <w:caps/>
      <w:color w:val="00000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200FA"/>
    <w:pPr>
      <w:keepNext/>
      <w:keepLines/>
      <w:spacing w:before="240" w:after="120"/>
      <w:ind w:firstLine="0"/>
      <w:jc w:val="center"/>
      <w:outlineLvl w:val="1"/>
    </w:pPr>
    <w:rPr>
      <w:rFonts w:ascii="Times New Roman Pogrubiona" w:hAnsi="Times New Roman Pogrubiona"/>
      <w:b/>
      <w:bCs/>
      <w:smallCaps/>
      <w:color w:val="00000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563F5F"/>
    <w:pPr>
      <w:keepNext/>
      <w:keepLines/>
      <w:spacing w:before="240" w:after="120"/>
      <w:ind w:firstLine="0"/>
      <w:outlineLvl w:val="2"/>
    </w:pPr>
    <w:rPr>
      <w:rFonts w:ascii="Times New Roman Pogrubiona" w:hAnsi="Times New Roman Pogrubiona"/>
      <w:b/>
      <w:bCs/>
      <w:color w:val="000000"/>
      <w:szCs w:val="20"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61178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nhideWhenUsed/>
    <w:qFormat/>
    <w:locked/>
    <w:rsid w:val="00817A3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A41BAB"/>
    <w:rPr>
      <w:rFonts w:ascii="Times New Roman Pogrubiona" w:hAnsi="Times New Roman Pogrubiona" w:cs="Times New Roman"/>
      <w:b/>
      <w:caps/>
      <w:color w:val="000000"/>
      <w:sz w:val="28"/>
    </w:rPr>
  </w:style>
  <w:style w:type="character" w:customStyle="1" w:styleId="Nagwek2Znak">
    <w:name w:val="Nagłówek 2 Znak"/>
    <w:link w:val="Nagwek2"/>
    <w:uiPriority w:val="99"/>
    <w:locked/>
    <w:rsid w:val="009200FA"/>
    <w:rPr>
      <w:rFonts w:ascii="Times New Roman Pogrubiona" w:hAnsi="Times New Roman Pogrubiona" w:cs="Times New Roman"/>
      <w:b/>
      <w:smallCaps/>
      <w:color w:val="000000"/>
      <w:sz w:val="26"/>
    </w:rPr>
  </w:style>
  <w:style w:type="character" w:customStyle="1" w:styleId="Nagwek3Znak">
    <w:name w:val="Nagłówek 3 Znak"/>
    <w:link w:val="Nagwek3"/>
    <w:uiPriority w:val="99"/>
    <w:locked/>
    <w:rsid w:val="00563F5F"/>
    <w:rPr>
      <w:rFonts w:ascii="Times New Roman Pogrubiona" w:hAnsi="Times New Roman Pogrubiona"/>
      <w:b/>
      <w:bCs/>
      <w:color w:val="000000"/>
      <w:sz w:val="24"/>
    </w:rPr>
  </w:style>
  <w:style w:type="character" w:styleId="Hipercze">
    <w:name w:val="Hyperlink"/>
    <w:uiPriority w:val="99"/>
    <w:rsid w:val="00E85619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E85619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E85619"/>
    <w:rPr>
      <w:rFonts w:ascii="Tahoma" w:hAnsi="Tahoma" w:cs="Times New Roman"/>
      <w:sz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F49A6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4F49A6"/>
    <w:rPr>
      <w:rFonts w:ascii="Times New Roman" w:hAnsi="Times New Roman" w:cs="Times New Roman"/>
      <w:sz w:val="20"/>
    </w:rPr>
  </w:style>
  <w:style w:type="character" w:styleId="Odwoanieprzypisukocowego">
    <w:name w:val="endnote reference"/>
    <w:uiPriority w:val="99"/>
    <w:semiHidden/>
    <w:rsid w:val="004F49A6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3C2A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5D2838"/>
    <w:pPr>
      <w:spacing w:after="120" w:line="360" w:lineRule="auto"/>
      <w:jc w:val="left"/>
    </w:pPr>
    <w:rPr>
      <w:szCs w:val="20"/>
    </w:rPr>
  </w:style>
  <w:style w:type="character" w:customStyle="1" w:styleId="TekstpodstawowyZnak">
    <w:name w:val="Tekst podstawowy Znak"/>
    <w:link w:val="Tekstpodstawowy"/>
    <w:uiPriority w:val="99"/>
    <w:locked/>
    <w:rsid w:val="005D2838"/>
    <w:rPr>
      <w:rFonts w:ascii="Times New Roman" w:hAnsi="Times New Roman" w:cs="Times New Roman"/>
      <w:sz w:val="24"/>
    </w:rPr>
  </w:style>
  <w:style w:type="paragraph" w:styleId="Bezodstpw">
    <w:name w:val="No Spacing"/>
    <w:uiPriority w:val="99"/>
    <w:qFormat/>
    <w:rsid w:val="00AF1476"/>
    <w:rPr>
      <w:sz w:val="22"/>
      <w:szCs w:val="22"/>
    </w:rPr>
  </w:style>
  <w:style w:type="character" w:styleId="Odwoaniedokomentarza">
    <w:name w:val="annotation reference"/>
    <w:uiPriority w:val="99"/>
    <w:semiHidden/>
    <w:unhideWhenUsed/>
    <w:rsid w:val="006B0E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B0EC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B0EC5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B0EC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B0EC5"/>
    <w:rPr>
      <w:rFonts w:ascii="Times New Roman" w:hAnsi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9150FC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Pogrubienie">
    <w:name w:val="Strong"/>
    <w:basedOn w:val="Domylnaczcionkaakapitu"/>
    <w:uiPriority w:val="22"/>
    <w:qFormat/>
    <w:locked/>
    <w:rsid w:val="009150FC"/>
    <w:rPr>
      <w:b/>
      <w:bCs/>
    </w:rPr>
  </w:style>
  <w:style w:type="character" w:customStyle="1" w:styleId="Nagwek4Znak">
    <w:name w:val="Nagłówek 4 Znak"/>
    <w:basedOn w:val="Domylnaczcionkaakapitu"/>
    <w:link w:val="Nagwek4"/>
    <w:rsid w:val="0061178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</w:rPr>
  </w:style>
  <w:style w:type="paragraph" w:customStyle="1" w:styleId="taj">
    <w:name w:val="taj"/>
    <w:basedOn w:val="Normalny"/>
    <w:rsid w:val="00BE19C7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Uwydatnienie">
    <w:name w:val="Emphasis"/>
    <w:basedOn w:val="Domylnaczcionkaakapitu"/>
    <w:uiPriority w:val="20"/>
    <w:qFormat/>
    <w:locked/>
    <w:rsid w:val="00F81CBE"/>
    <w:rPr>
      <w:i/>
      <w:iCs/>
    </w:rPr>
  </w:style>
  <w:style w:type="paragraph" w:customStyle="1" w:styleId="Standard">
    <w:name w:val="Standard"/>
    <w:rsid w:val="00C614FB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B15E98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customStyle="1" w:styleId="ZR-Komentarz">
    <w:name w:val="ZR-Komentarz"/>
    <w:basedOn w:val="Normalny"/>
    <w:qFormat/>
    <w:rsid w:val="00826AE4"/>
    <w:pPr>
      <w:ind w:left="284"/>
    </w:pPr>
    <w:rPr>
      <w:color w:val="E36C0A" w:themeColor="accent6" w:themeShade="BF"/>
      <w:kern w:val="16"/>
      <w:sz w:val="21"/>
      <w:szCs w:val="20"/>
    </w:rPr>
  </w:style>
  <w:style w:type="paragraph" w:customStyle="1" w:styleId="dropcaps">
    <w:name w:val="dropcaps"/>
    <w:basedOn w:val="Normalny"/>
    <w:rsid w:val="005C067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graf-500">
    <w:name w:val="graf-500"/>
    <w:basedOn w:val="Normalny"/>
    <w:rsid w:val="005C067C"/>
    <w:pPr>
      <w:spacing w:before="100" w:beforeAutospacing="1" w:after="100" w:afterAutospacing="1"/>
      <w:ind w:firstLine="0"/>
      <w:jc w:val="left"/>
    </w:pPr>
    <w:rPr>
      <w:szCs w:val="24"/>
    </w:rPr>
  </w:style>
  <w:style w:type="character" w:customStyle="1" w:styleId="Nagwek5Znak">
    <w:name w:val="Nagłówek 5 Znak"/>
    <w:basedOn w:val="Domylnaczcionkaakapitu"/>
    <w:link w:val="Nagwek5"/>
    <w:rsid w:val="00817A3C"/>
    <w:rPr>
      <w:rFonts w:asciiTheme="majorHAnsi" w:eastAsiaTheme="majorEastAsia" w:hAnsiTheme="majorHAnsi" w:cstheme="majorBidi"/>
      <w:color w:val="243F60" w:themeColor="accent1" w:themeShade="7F"/>
      <w:sz w:val="24"/>
      <w:szCs w:val="22"/>
    </w:rPr>
  </w:style>
  <w:style w:type="character" w:customStyle="1" w:styleId="nr1">
    <w:name w:val="nr1"/>
    <w:rsid w:val="009702BD"/>
    <w:rPr>
      <w:rFonts w:ascii="Georgia" w:hAnsi="Georgia" w:hint="default"/>
      <w:b/>
      <w:bCs/>
      <w:color w:val="D8B800"/>
      <w:sz w:val="18"/>
      <w:szCs w:val="18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06434"/>
    <w:pPr>
      <w:pBdr>
        <w:bottom w:val="single" w:sz="4" w:space="4" w:color="4F81BD"/>
      </w:pBdr>
      <w:autoSpaceDE w:val="0"/>
      <w:autoSpaceDN w:val="0"/>
      <w:spacing w:before="200" w:after="280"/>
      <w:ind w:left="936" w:right="936" w:firstLine="0"/>
      <w:jc w:val="left"/>
    </w:pPr>
    <w:rPr>
      <w:b/>
      <w:bCs/>
      <w:i/>
      <w:iCs/>
      <w:color w:val="4F81BD"/>
      <w:sz w:val="20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06434"/>
    <w:rPr>
      <w:rFonts w:ascii="Times New Roman" w:hAnsi="Times New Roman"/>
      <w:b/>
      <w:bCs/>
      <w:i/>
      <w:iCs/>
      <w:color w:val="4F81BD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924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924B6"/>
    <w:rPr>
      <w:rFonts w:ascii="Courier New" w:hAnsi="Courier New" w:cs="Courier New"/>
    </w:rPr>
  </w:style>
  <w:style w:type="paragraph" w:customStyle="1" w:styleId="lead">
    <w:name w:val="lead"/>
    <w:basedOn w:val="Normalny"/>
    <w:rsid w:val="00192DFD"/>
    <w:pPr>
      <w:spacing w:before="100" w:beforeAutospacing="1" w:after="100" w:afterAutospacing="1"/>
      <w:ind w:firstLine="0"/>
      <w:jc w:val="left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00FA"/>
    <w:pPr>
      <w:ind w:firstLine="284"/>
      <w:jc w:val="both"/>
    </w:pPr>
    <w:rPr>
      <w:rFonts w:ascii="Times New Roman" w:hAnsi="Times New Roman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41BAB"/>
    <w:pPr>
      <w:keepNext/>
      <w:keepLines/>
      <w:spacing w:before="240" w:after="120"/>
      <w:ind w:firstLine="0"/>
      <w:jc w:val="center"/>
      <w:outlineLvl w:val="0"/>
    </w:pPr>
    <w:rPr>
      <w:rFonts w:ascii="Times New Roman Pogrubiona" w:hAnsi="Times New Roman Pogrubiona"/>
      <w:b/>
      <w:bCs/>
      <w:caps/>
      <w:color w:val="00000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200FA"/>
    <w:pPr>
      <w:keepNext/>
      <w:keepLines/>
      <w:spacing w:before="240" w:after="120"/>
      <w:ind w:firstLine="0"/>
      <w:jc w:val="center"/>
      <w:outlineLvl w:val="1"/>
    </w:pPr>
    <w:rPr>
      <w:rFonts w:ascii="Times New Roman Pogrubiona" w:hAnsi="Times New Roman Pogrubiona"/>
      <w:b/>
      <w:bCs/>
      <w:smallCaps/>
      <w:color w:val="00000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563F5F"/>
    <w:pPr>
      <w:keepNext/>
      <w:keepLines/>
      <w:spacing w:before="240" w:after="120"/>
      <w:ind w:firstLine="0"/>
      <w:outlineLvl w:val="2"/>
    </w:pPr>
    <w:rPr>
      <w:rFonts w:ascii="Times New Roman Pogrubiona" w:hAnsi="Times New Roman Pogrubiona"/>
      <w:b/>
      <w:bCs/>
      <w:color w:val="000000"/>
      <w:szCs w:val="20"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61178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nhideWhenUsed/>
    <w:qFormat/>
    <w:locked/>
    <w:rsid w:val="00817A3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A41BAB"/>
    <w:rPr>
      <w:rFonts w:ascii="Times New Roman Pogrubiona" w:hAnsi="Times New Roman Pogrubiona" w:cs="Times New Roman"/>
      <w:b/>
      <w:caps/>
      <w:color w:val="000000"/>
      <w:sz w:val="28"/>
    </w:rPr>
  </w:style>
  <w:style w:type="character" w:customStyle="1" w:styleId="Nagwek2Znak">
    <w:name w:val="Nagłówek 2 Znak"/>
    <w:link w:val="Nagwek2"/>
    <w:uiPriority w:val="99"/>
    <w:locked/>
    <w:rsid w:val="009200FA"/>
    <w:rPr>
      <w:rFonts w:ascii="Times New Roman Pogrubiona" w:hAnsi="Times New Roman Pogrubiona" w:cs="Times New Roman"/>
      <w:b/>
      <w:smallCaps/>
      <w:color w:val="000000"/>
      <w:sz w:val="26"/>
    </w:rPr>
  </w:style>
  <w:style w:type="character" w:customStyle="1" w:styleId="Nagwek3Znak">
    <w:name w:val="Nagłówek 3 Znak"/>
    <w:link w:val="Nagwek3"/>
    <w:uiPriority w:val="99"/>
    <w:locked/>
    <w:rsid w:val="00563F5F"/>
    <w:rPr>
      <w:rFonts w:ascii="Times New Roman Pogrubiona" w:hAnsi="Times New Roman Pogrubiona"/>
      <w:b/>
      <w:bCs/>
      <w:color w:val="000000"/>
      <w:sz w:val="24"/>
    </w:rPr>
  </w:style>
  <w:style w:type="character" w:styleId="Hipercze">
    <w:name w:val="Hyperlink"/>
    <w:uiPriority w:val="99"/>
    <w:rsid w:val="00E85619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E85619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E85619"/>
    <w:rPr>
      <w:rFonts w:ascii="Tahoma" w:hAnsi="Tahoma" w:cs="Times New Roman"/>
      <w:sz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F49A6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4F49A6"/>
    <w:rPr>
      <w:rFonts w:ascii="Times New Roman" w:hAnsi="Times New Roman" w:cs="Times New Roman"/>
      <w:sz w:val="20"/>
    </w:rPr>
  </w:style>
  <w:style w:type="character" w:styleId="Odwoanieprzypisukocowego">
    <w:name w:val="endnote reference"/>
    <w:uiPriority w:val="99"/>
    <w:semiHidden/>
    <w:rsid w:val="004F49A6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3C2A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5D2838"/>
    <w:pPr>
      <w:spacing w:after="120" w:line="360" w:lineRule="auto"/>
      <w:jc w:val="left"/>
    </w:pPr>
    <w:rPr>
      <w:szCs w:val="20"/>
    </w:rPr>
  </w:style>
  <w:style w:type="character" w:customStyle="1" w:styleId="TekstpodstawowyZnak">
    <w:name w:val="Tekst podstawowy Znak"/>
    <w:link w:val="Tekstpodstawowy"/>
    <w:uiPriority w:val="99"/>
    <w:locked/>
    <w:rsid w:val="005D2838"/>
    <w:rPr>
      <w:rFonts w:ascii="Times New Roman" w:hAnsi="Times New Roman" w:cs="Times New Roman"/>
      <w:sz w:val="24"/>
    </w:rPr>
  </w:style>
  <w:style w:type="paragraph" w:styleId="Bezodstpw">
    <w:name w:val="No Spacing"/>
    <w:uiPriority w:val="99"/>
    <w:qFormat/>
    <w:rsid w:val="00AF1476"/>
    <w:rPr>
      <w:sz w:val="22"/>
      <w:szCs w:val="22"/>
    </w:rPr>
  </w:style>
  <w:style w:type="character" w:styleId="Odwoaniedokomentarza">
    <w:name w:val="annotation reference"/>
    <w:uiPriority w:val="99"/>
    <w:semiHidden/>
    <w:unhideWhenUsed/>
    <w:rsid w:val="006B0E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B0EC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B0EC5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B0EC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B0EC5"/>
    <w:rPr>
      <w:rFonts w:ascii="Times New Roman" w:hAnsi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9150FC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Pogrubienie">
    <w:name w:val="Strong"/>
    <w:basedOn w:val="Domylnaczcionkaakapitu"/>
    <w:uiPriority w:val="22"/>
    <w:qFormat/>
    <w:locked/>
    <w:rsid w:val="009150FC"/>
    <w:rPr>
      <w:b/>
      <w:bCs/>
    </w:rPr>
  </w:style>
  <w:style w:type="character" w:customStyle="1" w:styleId="Nagwek4Znak">
    <w:name w:val="Nagłówek 4 Znak"/>
    <w:basedOn w:val="Domylnaczcionkaakapitu"/>
    <w:link w:val="Nagwek4"/>
    <w:rsid w:val="0061178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</w:rPr>
  </w:style>
  <w:style w:type="paragraph" w:customStyle="1" w:styleId="taj">
    <w:name w:val="taj"/>
    <w:basedOn w:val="Normalny"/>
    <w:rsid w:val="00BE19C7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Uwydatnienie">
    <w:name w:val="Emphasis"/>
    <w:basedOn w:val="Domylnaczcionkaakapitu"/>
    <w:uiPriority w:val="20"/>
    <w:qFormat/>
    <w:locked/>
    <w:rsid w:val="00F81CBE"/>
    <w:rPr>
      <w:i/>
      <w:iCs/>
    </w:rPr>
  </w:style>
  <w:style w:type="paragraph" w:customStyle="1" w:styleId="Standard">
    <w:name w:val="Standard"/>
    <w:rsid w:val="00C614FB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B15E98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customStyle="1" w:styleId="ZR-Komentarz">
    <w:name w:val="ZR-Komentarz"/>
    <w:basedOn w:val="Normalny"/>
    <w:qFormat/>
    <w:rsid w:val="00826AE4"/>
    <w:pPr>
      <w:ind w:left="284"/>
    </w:pPr>
    <w:rPr>
      <w:color w:val="E36C0A" w:themeColor="accent6" w:themeShade="BF"/>
      <w:kern w:val="16"/>
      <w:sz w:val="21"/>
      <w:szCs w:val="20"/>
    </w:rPr>
  </w:style>
  <w:style w:type="paragraph" w:customStyle="1" w:styleId="dropcaps">
    <w:name w:val="dropcaps"/>
    <w:basedOn w:val="Normalny"/>
    <w:rsid w:val="005C067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graf-500">
    <w:name w:val="graf-500"/>
    <w:basedOn w:val="Normalny"/>
    <w:rsid w:val="005C067C"/>
    <w:pPr>
      <w:spacing w:before="100" w:beforeAutospacing="1" w:after="100" w:afterAutospacing="1"/>
      <w:ind w:firstLine="0"/>
      <w:jc w:val="left"/>
    </w:pPr>
    <w:rPr>
      <w:szCs w:val="24"/>
    </w:rPr>
  </w:style>
  <w:style w:type="character" w:customStyle="1" w:styleId="Nagwek5Znak">
    <w:name w:val="Nagłówek 5 Znak"/>
    <w:basedOn w:val="Domylnaczcionkaakapitu"/>
    <w:link w:val="Nagwek5"/>
    <w:rsid w:val="00817A3C"/>
    <w:rPr>
      <w:rFonts w:asciiTheme="majorHAnsi" w:eastAsiaTheme="majorEastAsia" w:hAnsiTheme="majorHAnsi" w:cstheme="majorBidi"/>
      <w:color w:val="243F60" w:themeColor="accent1" w:themeShade="7F"/>
      <w:sz w:val="24"/>
      <w:szCs w:val="22"/>
    </w:rPr>
  </w:style>
  <w:style w:type="character" w:customStyle="1" w:styleId="nr1">
    <w:name w:val="nr1"/>
    <w:rsid w:val="009702BD"/>
    <w:rPr>
      <w:rFonts w:ascii="Georgia" w:hAnsi="Georgia" w:hint="default"/>
      <w:b/>
      <w:bCs/>
      <w:color w:val="D8B800"/>
      <w:sz w:val="18"/>
      <w:szCs w:val="18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06434"/>
    <w:pPr>
      <w:pBdr>
        <w:bottom w:val="single" w:sz="4" w:space="4" w:color="4F81BD"/>
      </w:pBdr>
      <w:autoSpaceDE w:val="0"/>
      <w:autoSpaceDN w:val="0"/>
      <w:spacing w:before="200" w:after="280"/>
      <w:ind w:left="936" w:right="936" w:firstLine="0"/>
      <w:jc w:val="left"/>
    </w:pPr>
    <w:rPr>
      <w:b/>
      <w:bCs/>
      <w:i/>
      <w:iCs/>
      <w:color w:val="4F81BD"/>
      <w:sz w:val="20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06434"/>
    <w:rPr>
      <w:rFonts w:ascii="Times New Roman" w:hAnsi="Times New Roman"/>
      <w:b/>
      <w:bCs/>
      <w:i/>
      <w:iCs/>
      <w:color w:val="4F81BD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924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924B6"/>
    <w:rPr>
      <w:rFonts w:ascii="Courier New" w:hAnsi="Courier New" w:cs="Courier New"/>
    </w:rPr>
  </w:style>
  <w:style w:type="paragraph" w:customStyle="1" w:styleId="lead">
    <w:name w:val="lead"/>
    <w:basedOn w:val="Normalny"/>
    <w:rsid w:val="00192DFD"/>
    <w:pPr>
      <w:spacing w:before="100" w:beforeAutospacing="1" w:after="100" w:afterAutospacing="1"/>
      <w:ind w:firstLine="0"/>
      <w:jc w:val="left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16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03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00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45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37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6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04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9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71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5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7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3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93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hyperlink" Target="http://www.zr.diecezja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s.%20Stanis&#322;aw\AppData\Roaming\Microsoft\Szablony\A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64548-C2D8-4292-93E2-4E40F7D6A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</Template>
  <TotalTime>503</TotalTime>
  <Pages>4</Pages>
  <Words>1053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ks. Stanisław</dc:creator>
  <cp:lastModifiedBy>ks. Stanisław</cp:lastModifiedBy>
  <cp:revision>8</cp:revision>
  <cp:lastPrinted>2020-03-17T10:56:00Z</cp:lastPrinted>
  <dcterms:created xsi:type="dcterms:W3CDTF">2022-05-25T08:29:00Z</dcterms:created>
  <dcterms:modified xsi:type="dcterms:W3CDTF">2022-05-26T08:29:00Z</dcterms:modified>
</cp:coreProperties>
</file>