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5455"/>
        <w:gridCol w:w="852"/>
      </w:tblGrid>
      <w:tr w:rsidR="002D6A72" w:rsidRPr="00A852DA" w:rsidTr="00E85619">
        <w:trPr>
          <w:cantSplit/>
          <w:trHeight w:val="1604"/>
        </w:trPr>
        <w:tc>
          <w:tcPr>
            <w:tcW w:w="9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2" w:rsidRPr="00A852DA" w:rsidRDefault="002D6A72" w:rsidP="00DF11F7"/>
          <w:p w:rsidR="002D6A72" w:rsidRPr="00A852DA" w:rsidRDefault="000955CB" w:rsidP="00DF11F7">
            <w:pPr>
              <w:tabs>
                <w:tab w:val="left" w:pos="0"/>
              </w:tabs>
              <w:ind w:firstLine="0"/>
            </w:pPr>
            <w:r>
              <w:rPr>
                <w:b/>
                <w:smallCaps/>
                <w:noProof/>
                <w:sz w:val="23"/>
                <w:szCs w:val="23"/>
              </w:rPr>
              <w:drawing>
                <wp:inline distT="0" distB="0" distL="0" distR="0">
                  <wp:extent cx="514350" cy="53467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72" w:rsidRPr="00A852DA" w:rsidRDefault="002D6A72" w:rsidP="00DF11F7"/>
        </w:tc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D6A72" w:rsidRPr="00A852DA" w:rsidRDefault="002D6A72" w:rsidP="003A5EF5">
            <w:pPr>
              <w:spacing w:before="60" w:after="120"/>
              <w:ind w:firstLine="0"/>
              <w:jc w:val="center"/>
              <w:rPr>
                <w:rFonts w:ascii="Arial Narrow" w:hAnsi="Arial Narrow"/>
                <w:b/>
                <w:bCs/>
                <w:sz w:val="68"/>
                <w:szCs w:val="48"/>
              </w:rPr>
            </w:pPr>
            <w:r w:rsidRPr="00A852DA">
              <w:rPr>
                <w:rFonts w:ascii="Arial Narrow" w:hAnsi="Arial Narrow"/>
                <w:b/>
                <w:bCs/>
                <w:sz w:val="80"/>
                <w:szCs w:val="48"/>
              </w:rPr>
              <w:t>ZELATOR</w:t>
            </w:r>
          </w:p>
          <w:p w:rsidR="002D6A72" w:rsidRPr="00A852DA" w:rsidRDefault="00D7227C" w:rsidP="00D7227C">
            <w:pPr>
              <w:spacing w:before="120"/>
              <w:ind w:firstLine="0"/>
              <w:jc w:val="center"/>
            </w:pPr>
            <w:r>
              <w:t>czerwiec</w:t>
            </w:r>
            <w:r w:rsidR="002D6A72" w:rsidRPr="00A852DA">
              <w:t xml:space="preserve"> </w:t>
            </w:r>
            <w:r w:rsidR="002D6A72" w:rsidRPr="00A852DA">
              <w:rPr>
                <w:sz w:val="20"/>
              </w:rPr>
              <w:t>201</w:t>
            </w:r>
            <w:r w:rsidR="002D6A72">
              <w:rPr>
                <w:sz w:val="20"/>
              </w:rPr>
              <w:t xml:space="preserve">6                                     </w:t>
            </w:r>
            <w:r w:rsidR="002D6A72" w:rsidRPr="003F1834">
              <w:t>www.zr.diecezja.pl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6A72" w:rsidRPr="00A852DA" w:rsidRDefault="00D7227C" w:rsidP="00DF11F7">
            <w:pPr>
              <w:spacing w:before="360"/>
              <w:ind w:firstLine="0"/>
              <w:jc w:val="center"/>
              <w:rPr>
                <w:rFonts w:ascii="Arial Narrow" w:hAnsi="Arial Narrow"/>
                <w:sz w:val="72"/>
              </w:rPr>
            </w:pPr>
            <w:r>
              <w:rPr>
                <w:rFonts w:ascii="Arial Narrow" w:hAnsi="Arial Narrow"/>
                <w:sz w:val="76"/>
              </w:rPr>
              <w:t>6</w:t>
            </w:r>
            <w:r w:rsidR="002D6A72" w:rsidRPr="00406D97">
              <w:rPr>
                <w:rFonts w:ascii="Arial Narrow" w:hAnsi="Arial Narrow"/>
                <w:sz w:val="76"/>
              </w:rPr>
              <w:t xml:space="preserve"> </w:t>
            </w:r>
            <w:r w:rsidR="002D6A72" w:rsidRPr="00A852DA">
              <w:rPr>
                <w:rFonts w:ascii="Arial Narrow" w:hAnsi="Arial Narrow"/>
                <w:sz w:val="72"/>
              </w:rPr>
              <w:t xml:space="preserve">    </w:t>
            </w:r>
          </w:p>
          <w:p w:rsidR="002D6A72" w:rsidRPr="00A852DA" w:rsidRDefault="002D6A72" w:rsidP="00DF11F7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2D6A72" w:rsidRDefault="002D6A72" w:rsidP="00E85619">
      <w:pPr>
        <w:rPr>
          <w:color w:val="548DD4"/>
          <w:sz w:val="21"/>
          <w:szCs w:val="21"/>
          <w:highlight w:val="yellow"/>
        </w:rPr>
      </w:pPr>
    </w:p>
    <w:p w:rsidR="00D7227C" w:rsidRDefault="00D7227C" w:rsidP="00D7227C">
      <w:pPr>
        <w:pStyle w:val="Nagwek2"/>
      </w:pPr>
      <w:r>
        <w:t>Ogólnopolska pielgrzyma Żywego Różańca</w:t>
      </w:r>
    </w:p>
    <w:p w:rsidR="00D7227C" w:rsidRDefault="00D7227C" w:rsidP="00D7227C">
      <w:r>
        <w:t>Dziękujemy wszystkim, którzy uczestniczyli w ogólnopolskiej pie</w:t>
      </w:r>
      <w:r>
        <w:t>l</w:t>
      </w:r>
      <w:r>
        <w:t>grzymce Żywego Różańca na Jasną Górę. To piękne spotkanie miało mie</w:t>
      </w:r>
      <w:r>
        <w:t>j</w:t>
      </w:r>
      <w:r>
        <w:t>sce w sobotę, 4 czerwca, choć niektóre grupy przyjechały już w piątek wieczorem i przeżywały wspólne czuwanie modlitewne.</w:t>
      </w:r>
      <w:r w:rsidR="00D90634">
        <w:t xml:space="preserve"> W pielgrzymce wzięło udział ponad 20 tyś. pielgrzymów</w:t>
      </w:r>
      <w:r w:rsidR="00617E6E">
        <w:t xml:space="preserve"> (zdj. Br. Krzysztof Dzido </w:t>
      </w:r>
      <w:proofErr w:type="spellStart"/>
      <w:r w:rsidR="00617E6E">
        <w:t>OF</w:t>
      </w:r>
      <w:r w:rsidR="00617E6E">
        <w:t>M</w:t>
      </w:r>
      <w:r w:rsidR="00617E6E">
        <w:t>Conv</w:t>
      </w:r>
      <w:proofErr w:type="spellEnd"/>
      <w:r w:rsidR="00617E6E">
        <w:t>)</w:t>
      </w:r>
      <w:r w:rsidR="00D90634">
        <w:t>.</w:t>
      </w:r>
    </w:p>
    <w:p w:rsidR="00D7227C" w:rsidRDefault="00617E6E" w:rsidP="00D7227C">
      <w:r>
        <w:rPr>
          <w:noProof/>
        </w:rPr>
        <w:drawing>
          <wp:anchor distT="0" distB="0" distL="114300" distR="114300" simplePos="0" relativeHeight="251661312" behindDoc="0" locked="0" layoutInCell="1" allowOverlap="1" wp14:anchorId="3772CBDA" wp14:editId="4A03314D">
            <wp:simplePos x="544195" y="2849880"/>
            <wp:positionH relativeFrom="margin">
              <wp:align>left</wp:align>
            </wp:positionH>
            <wp:positionV relativeFrom="margin">
              <wp:posOffset>3019209</wp:posOffset>
            </wp:positionV>
            <wp:extent cx="1626235" cy="108331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53" cy="108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7C">
        <w:t>Sobotni program rozpoczęła modlitwa pr</w:t>
      </w:r>
      <w:r w:rsidR="00D7227C">
        <w:t>o</w:t>
      </w:r>
      <w:r w:rsidR="00D7227C">
        <w:t>wadzona przez wolontariuszy Światowych Dni Młodzieży z naszej archidiecezji, z dekanatu Bolechow</w:t>
      </w:r>
      <w:r w:rsidR="00D7227C">
        <w:t>i</w:t>
      </w:r>
      <w:r w:rsidR="00D7227C">
        <w:t>ce. Dziękowali oni wszystkim członkom Ż</w:t>
      </w:r>
      <w:r w:rsidR="00D7227C">
        <w:t>y</w:t>
      </w:r>
      <w:r w:rsidR="00D7227C">
        <w:t>wego Różańca za modlitwę w intencji mł</w:t>
      </w:r>
      <w:r w:rsidR="00D7227C">
        <w:t>o</w:t>
      </w:r>
      <w:r w:rsidR="00D7227C">
        <w:t>dzieży i prosili o dalsze wsparcie duchowe w ostatnich tygodniach przez tym wielkim świ</w:t>
      </w:r>
      <w:r w:rsidR="00D7227C">
        <w:t>a</w:t>
      </w:r>
      <w:r w:rsidR="00D7227C">
        <w:t>towym spotkaniem młodych z Papieżem. Pr</w:t>
      </w:r>
      <w:r w:rsidR="00D7227C">
        <w:t>o</w:t>
      </w:r>
      <w:r w:rsidR="00D7227C">
        <w:t>sili również, aby ci, którzy już wiele lat trwają na tej modlitwie, wpr</w:t>
      </w:r>
      <w:r w:rsidR="00D7227C">
        <w:t>o</w:t>
      </w:r>
      <w:r w:rsidR="00D7227C">
        <w:t>wadzali na tę drogę także młodzież. W pielgrzymce brało udział również wielu kapłanów n</w:t>
      </w:r>
      <w:r w:rsidR="00D7227C">
        <w:t>a</w:t>
      </w:r>
      <w:r w:rsidR="00D7227C">
        <w:t>szej archidiecezji ze swoimi grupami. Przez to uczestnictwo doświadcz</w:t>
      </w:r>
      <w:r w:rsidR="001B3C41">
        <w:t>yl</w:t>
      </w:r>
      <w:r w:rsidR="001B3C41">
        <w:t>i</w:t>
      </w:r>
      <w:r w:rsidR="001B3C41">
        <w:t>śmy</w:t>
      </w:r>
      <w:r w:rsidR="00D7227C">
        <w:t xml:space="preserve"> jeszcze bardziej prawdy, że jesteśmy w wielkiej wspólnocie modl</w:t>
      </w:r>
      <w:r w:rsidR="00D7227C">
        <w:t>i</w:t>
      </w:r>
      <w:r w:rsidR="00D7227C">
        <w:t>tewnej</w:t>
      </w:r>
      <w:r w:rsidR="001B3C41">
        <w:t>. Świadectwo i</w:t>
      </w:r>
      <w:r w:rsidR="001B3C41">
        <w:t>n</w:t>
      </w:r>
      <w:r w:rsidR="001B3C41">
        <w:t>nych umacnia każdego z nas</w:t>
      </w:r>
      <w:r w:rsidR="00D7227C">
        <w:t>.</w:t>
      </w:r>
    </w:p>
    <w:p w:rsidR="00D90634" w:rsidRDefault="00617E6E" w:rsidP="00D7227C">
      <w:r>
        <w:rPr>
          <w:noProof/>
        </w:rPr>
        <w:drawing>
          <wp:anchor distT="0" distB="0" distL="114300" distR="114300" simplePos="0" relativeHeight="251662336" behindDoc="0" locked="0" layoutInCell="1" allowOverlap="1" wp14:anchorId="4270CFC7" wp14:editId="7CDFE353">
            <wp:simplePos x="0" y="0"/>
            <wp:positionH relativeFrom="margin">
              <wp:posOffset>2931795</wp:posOffset>
            </wp:positionH>
            <wp:positionV relativeFrom="margin">
              <wp:posOffset>5177790</wp:posOffset>
            </wp:positionV>
            <wp:extent cx="1657985" cy="1103630"/>
            <wp:effectExtent l="0" t="0" r="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y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34">
        <w:t>Konferencję dla pielgrzymów wygłosił ks. Dariusz Kowa</w:t>
      </w:r>
      <w:r w:rsidR="00D90634">
        <w:t>l</w:t>
      </w:r>
      <w:r w:rsidR="00D90634">
        <w:t>czyk z Fundacji Dzieło Nowego Tysiącl</w:t>
      </w:r>
      <w:r w:rsidR="00D90634">
        <w:t>e</w:t>
      </w:r>
      <w:r w:rsidR="00D90634">
        <w:t>cia, który mówił o Światowych Dniach Młodzi</w:t>
      </w:r>
      <w:r w:rsidR="00D90634">
        <w:t>e</w:t>
      </w:r>
      <w:r w:rsidR="00D90634">
        <w:t>ży. Było także spotkanie z redakcją „Róża</w:t>
      </w:r>
      <w:r w:rsidR="00D90634">
        <w:t>ń</w:t>
      </w:r>
      <w:r w:rsidR="00D90634">
        <w:t>ca” i</w:t>
      </w:r>
      <w:r w:rsidR="007A154E">
        <w:t xml:space="preserve"> </w:t>
      </w:r>
      <w:r w:rsidR="00D90634">
        <w:t>Papiesk</w:t>
      </w:r>
      <w:r w:rsidR="00D90634">
        <w:t>i</w:t>
      </w:r>
      <w:r w:rsidR="00D90634">
        <w:t>mi Dziełami Misyjnymi. Ks. Maciej Będziński z Papieskiego Dzieła Ro</w:t>
      </w:r>
      <w:r w:rsidR="00D90634">
        <w:t>z</w:t>
      </w:r>
      <w:r w:rsidR="00D90634">
        <w:t>krzewiania Wi</w:t>
      </w:r>
      <w:r w:rsidR="00D90634">
        <w:t>a</w:t>
      </w:r>
      <w:r w:rsidR="00D90634">
        <w:t>ry opowiedział o akcji „Żywy Różaniec dla m</w:t>
      </w:r>
      <w:r w:rsidR="00D90634">
        <w:t>i</w:t>
      </w:r>
      <w:r w:rsidR="00D90634">
        <w:t>sji”, podjętej z racji Roku Miłosierdzia. Modlitwę różańcową poprowadziła młodzież należ</w:t>
      </w:r>
      <w:r w:rsidR="00D90634">
        <w:t>ą</w:t>
      </w:r>
      <w:r w:rsidR="00D90634">
        <w:t xml:space="preserve">ca do Żywego Różańca z diecezji warszawsko praskiej ze swoim duszpasterzem </w:t>
      </w:r>
      <w:r w:rsidR="00D90634">
        <w:lastRenderedPageBreak/>
        <w:t>ks. Romanem Kotem. Słowo do zebranych skierował kr</w:t>
      </w:r>
      <w:r w:rsidR="00D90634">
        <w:t>a</w:t>
      </w:r>
      <w:r w:rsidR="00D90634">
        <w:t>jowy moderator Żywego Różańca, ks. Szymon Mucha. Eucharystii prz</w:t>
      </w:r>
      <w:r w:rsidR="00D90634">
        <w:t>e</w:t>
      </w:r>
      <w:r w:rsidR="00D90634">
        <w:t>wodniczył ks. abp Wacław Depo kierując do zebranych słowo zachęty do trwania w modl</w:t>
      </w:r>
      <w:r w:rsidR="00D90634">
        <w:t>i</w:t>
      </w:r>
      <w:r w:rsidR="00D90634">
        <w:t>twie i zwracając również uwagę na ważne sprawy życia Kościoła w Polsce.</w:t>
      </w:r>
    </w:p>
    <w:p w:rsidR="00D90634" w:rsidRDefault="00D90634" w:rsidP="00D7227C">
      <w:r>
        <w:t>Nagrania przemówień, konferencji i modlitw znajdują się na stronie i</w:t>
      </w:r>
      <w:r>
        <w:t>n</w:t>
      </w:r>
      <w:r>
        <w:t xml:space="preserve">ternetowej: </w:t>
      </w:r>
      <w:hyperlink r:id="rId11" w:history="1">
        <w:r w:rsidRPr="002372BF">
          <w:rPr>
            <w:rStyle w:val="Hipercze"/>
          </w:rPr>
          <w:t>http://www.rozaniec.eu</w:t>
        </w:r>
      </w:hyperlink>
      <w:r>
        <w:t xml:space="preserve"> w zakładce „Ogólnopolskie Pie</w:t>
      </w:r>
      <w:r>
        <w:t>l</w:t>
      </w:r>
      <w:r>
        <w:t>grzymki Żywego Różańca</w:t>
      </w:r>
      <w:r w:rsidR="007A154E">
        <w:t>”</w:t>
      </w:r>
      <w:r>
        <w:t>.</w:t>
      </w:r>
    </w:p>
    <w:p w:rsidR="002D6A72" w:rsidRDefault="002D6A72" w:rsidP="00E86CF6">
      <w:pPr>
        <w:pStyle w:val="Nagwek2"/>
      </w:pPr>
      <w:r>
        <w:t>Żywy Różaniec dla misji</w:t>
      </w:r>
    </w:p>
    <w:p w:rsidR="002D6A72" w:rsidRDefault="007C4058" w:rsidP="00190B8B">
      <w:r>
        <w:t>Dziękujemy wszystkim członkom Żywego Różańca z parafii naszej a</w:t>
      </w:r>
      <w:r>
        <w:t>r</w:t>
      </w:r>
      <w:r>
        <w:t>chidiecezji za udział we wspólnym dziele „Ż</w:t>
      </w:r>
      <w:r>
        <w:t>y</w:t>
      </w:r>
      <w:r>
        <w:t xml:space="preserve">wy Różaniec dla misji”. </w:t>
      </w:r>
      <w:r w:rsidR="0012368B">
        <w:t xml:space="preserve">Już zaczęły spływać pierwsze dary z </w:t>
      </w:r>
      <w:r>
        <w:t>parafii. Zachęcamy również inne wspó</w:t>
      </w:r>
      <w:r>
        <w:t>l</w:t>
      </w:r>
      <w:r>
        <w:t xml:space="preserve">noty, aby na miarę swoich możliwości, włączyły się </w:t>
      </w:r>
      <w:r w:rsidR="0012368B">
        <w:t>w tę</w:t>
      </w:r>
      <w:r w:rsidR="0012368B" w:rsidRPr="0012368B">
        <w:t xml:space="preserve"> </w:t>
      </w:r>
      <w:r w:rsidR="0012368B">
        <w:t>formę pomocy dla misji</w:t>
      </w:r>
      <w:r>
        <w:t xml:space="preserve">. </w:t>
      </w:r>
      <w:r w:rsidR="007A154E">
        <w:t>W poprzednim numerze „Zelatora” zamieszczona była inform</w:t>
      </w:r>
      <w:r w:rsidR="007A154E">
        <w:t>a</w:t>
      </w:r>
      <w:r w:rsidR="007A154E">
        <w:t>cja wyjaśniająca znaczenie tego wspólnego dzieła, a także sposób wpłac</w:t>
      </w:r>
      <w:r w:rsidR="007A154E">
        <w:t>a</w:t>
      </w:r>
      <w:r w:rsidR="007A154E">
        <w:t xml:space="preserve">nia zebranych ofiar. </w:t>
      </w:r>
      <w:r w:rsidR="0012368B">
        <w:t xml:space="preserve">Należy je przelać </w:t>
      </w:r>
      <w:r w:rsidR="007A154E">
        <w:t xml:space="preserve">na konto </w:t>
      </w:r>
      <w:r w:rsidR="00AF1476">
        <w:t>Kurii Metropolita</w:t>
      </w:r>
      <w:r w:rsidR="00AF1476">
        <w:t>l</w:t>
      </w:r>
      <w:r w:rsidR="00AF1476">
        <w:t>nej w Krakowie z dopiskiem „Żywy Różaniec dla misji” lub wpłac</w:t>
      </w:r>
      <w:r w:rsidR="0012368B">
        <w:t>ić</w:t>
      </w:r>
      <w:r w:rsidR="00AF1476">
        <w:t xml:space="preserve"> do kasy Kurii z zaznaczeniem, że są to ofiary członków Żywego Różańca na misje.</w:t>
      </w:r>
    </w:p>
    <w:p w:rsidR="007C4058" w:rsidRDefault="001B3C41" w:rsidP="001B3C41">
      <w:pPr>
        <w:pStyle w:val="Nagwek2"/>
      </w:pPr>
      <w:r>
        <w:t>Ceremoniał Żywego Różańca</w:t>
      </w:r>
    </w:p>
    <w:p w:rsidR="00617E6E" w:rsidRDefault="00C404D6" w:rsidP="00617E6E">
      <w:r>
        <w:rPr>
          <w:noProof/>
        </w:rPr>
        <w:drawing>
          <wp:anchor distT="0" distB="0" distL="114300" distR="114300" simplePos="0" relativeHeight="251660288" behindDoc="0" locked="0" layoutInCell="1" allowOverlap="1" wp14:anchorId="109BE10B" wp14:editId="47151AF8">
            <wp:simplePos x="0" y="0"/>
            <wp:positionH relativeFrom="margin">
              <wp:posOffset>37465</wp:posOffset>
            </wp:positionH>
            <wp:positionV relativeFrom="margin">
              <wp:posOffset>3695700</wp:posOffset>
            </wp:positionV>
            <wp:extent cx="700405" cy="982980"/>
            <wp:effectExtent l="0" t="0" r="4445" b="7620"/>
            <wp:wrapSquare wrapText="bothSides"/>
            <wp:docPr id="6" name="Obraz 6" descr="http://www.rozaniec.eu/_upload/baner/14/img/baner_cerem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zaniec.eu/_upload/baner/14/img/baner_ceremon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72"/>
                    <a:stretch/>
                  </pic:blipFill>
                  <pic:spPr bwMode="auto">
                    <a:xfrm>
                      <a:off x="0" y="0"/>
                      <a:ext cx="7004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3C41">
        <w:t>Ukazał się już „Ceremoniał Żywego Różańca”, ważna pomoc dla dus</w:t>
      </w:r>
      <w:r w:rsidR="001B3C41">
        <w:t>z</w:t>
      </w:r>
      <w:r w:rsidR="001B3C41">
        <w:t xml:space="preserve">pasterzy i zelatorów wspólnot różańcowych. </w:t>
      </w:r>
      <w:r w:rsidR="00617E6E">
        <w:t>Słowo wstępne do tego opr</w:t>
      </w:r>
      <w:r w:rsidR="00617E6E">
        <w:t>a</w:t>
      </w:r>
      <w:r w:rsidR="00617E6E">
        <w:t>cowania napisał ks. abp Wacław Depo, metropolita częstochowski, opi</w:t>
      </w:r>
      <w:r w:rsidR="00617E6E">
        <w:t>e</w:t>
      </w:r>
      <w:r w:rsidR="00617E6E">
        <w:t xml:space="preserve">kun dzieła Żywego Różańca z ramienia Konferencji Episkopatu Polski. </w:t>
      </w:r>
      <w:r w:rsidR="001B3C41">
        <w:t>Plan</w:t>
      </w:r>
      <w:r w:rsidR="001B3C41">
        <w:t>o</w:t>
      </w:r>
      <w:r w:rsidR="001B3C41">
        <w:t>wane jest przesłanie jednego egzemplarza do każdej parafii, szczególnie z myślą o kapłanie sprawującym duszpasterską troskę nad r</w:t>
      </w:r>
      <w:r w:rsidR="001B3C41">
        <w:t>ó</w:t>
      </w:r>
      <w:r w:rsidR="001B3C41">
        <w:t>żami. Zelatorzy mogą zamówić dla siebie osobny egzemplarz w wyda</w:t>
      </w:r>
      <w:r w:rsidR="001B3C41">
        <w:t>w</w:t>
      </w:r>
      <w:r w:rsidR="001B3C41">
        <w:t>nictwie Sióstr Loretanek lub zakupić w naszych sklepach diecezja</w:t>
      </w:r>
      <w:r w:rsidR="001B3C41">
        <w:t>l</w:t>
      </w:r>
      <w:r w:rsidR="001B3C41">
        <w:t>nych.</w:t>
      </w:r>
    </w:p>
    <w:p w:rsidR="00C404D6" w:rsidRDefault="00C404D6" w:rsidP="00C404D6">
      <w:pPr>
        <w:pStyle w:val="Nagwek2"/>
      </w:pPr>
      <w:r>
        <w:t>Świadectwo</w:t>
      </w:r>
    </w:p>
    <w:p w:rsidR="00C404D6" w:rsidRDefault="00C404D6" w:rsidP="00C404D6">
      <w:pPr>
        <w:rPr>
          <w:i/>
        </w:rPr>
      </w:pPr>
      <w:r>
        <w:rPr>
          <w:i/>
        </w:rPr>
        <w:t>Poniżej kolejne świadectwo zelatora, zapowiedziane w poprzednim n</w:t>
      </w:r>
      <w:r>
        <w:rPr>
          <w:i/>
        </w:rPr>
        <w:t>u</w:t>
      </w:r>
      <w:r>
        <w:rPr>
          <w:i/>
        </w:rPr>
        <w:t>merze. Autor nadał mu tytuł: „Mój Różaniec”. Jest ono dłuższe, więc z</w:t>
      </w:r>
      <w:r>
        <w:rPr>
          <w:i/>
        </w:rPr>
        <w:t>o</w:t>
      </w:r>
      <w:r>
        <w:rPr>
          <w:i/>
        </w:rPr>
        <w:t>stało podzielone na dwie części. Poniżej część pierwsza, a ciąg dalszy b</w:t>
      </w:r>
      <w:r>
        <w:rPr>
          <w:i/>
        </w:rPr>
        <w:t>ę</w:t>
      </w:r>
      <w:r>
        <w:rPr>
          <w:i/>
        </w:rPr>
        <w:t>dzie następnym „</w:t>
      </w:r>
      <w:proofErr w:type="spellStart"/>
      <w:r>
        <w:rPr>
          <w:i/>
        </w:rPr>
        <w:t>Zelatorze</w:t>
      </w:r>
      <w:proofErr w:type="spellEnd"/>
      <w:r>
        <w:rPr>
          <w:i/>
        </w:rPr>
        <w:t>”.</w:t>
      </w:r>
    </w:p>
    <w:p w:rsidR="00C404D6" w:rsidRDefault="00C404D6" w:rsidP="00C404D6">
      <w:pPr>
        <w:spacing w:before="120"/>
      </w:pPr>
      <w:r>
        <w:t>„</w:t>
      </w:r>
      <w:r w:rsidRPr="00EB1A6C">
        <w:t>Umiłowanie modlitwy różańcowej wyniosłem z domu rodzinnego. Odkąd mogę sięgnąć pamięcią, Różaniec w domu był zawsze odmawiany.</w:t>
      </w:r>
      <w:r>
        <w:t xml:space="preserve"> </w:t>
      </w:r>
      <w:r>
        <w:lastRenderedPageBreak/>
        <w:t>Rodzice należeli do Róży Żywego Różańca, a mama była zelatorką. I ch</w:t>
      </w:r>
      <w:r>
        <w:t>o</w:t>
      </w:r>
      <w:r>
        <w:t>ciaż może nie rozumiałem głębi modlitewnej, a na pewno nie odczuwałem modlitewnego przeżywania odmawianych „Zdrowasiek”, to zawsze był to dla mnie czas powagi, skupienia i dziecięcego włączenia się w tę modl</w:t>
      </w:r>
      <w:r>
        <w:t>i</w:t>
      </w:r>
      <w:r>
        <w:t>twę. Potem w młodości (po opuszczeniu domu rodzinnego) i w życiu dor</w:t>
      </w:r>
      <w:r>
        <w:t>o</w:t>
      </w:r>
      <w:r>
        <w:t>słym modlitwa różańcowa była od czasu do czasu. Jednak różaniec zawsze miałem przy sobie i traktowałem go jako swego rodzaju Boży „talizman”; zresztą przeżyłem dwa ciężkie wypadki jako hutnik ze świadomością, że to właśnie On mnie uratował od nieszczęśliwych następstw (kalectwo, śmierć?).</w:t>
      </w:r>
    </w:p>
    <w:p w:rsidR="00C404D6" w:rsidRDefault="00C404D6" w:rsidP="00C404D6">
      <w:r>
        <w:t xml:space="preserve">   3 maja 1997 r. w uroczystość MB Królowej Polski zostałem czło</w:t>
      </w:r>
      <w:r>
        <w:t>n</w:t>
      </w:r>
      <w:r>
        <w:t>kiem Róży Męskiej Żywego Różańca. Udział zaproponował mi zelator. W 2008 r. zostałem zelatorem nowopowstałej Róży Misyjnej - męskiej (moją kandydaturę zaproponował i zatwierdził ks. proboszcz). Obecnie od trzech lat jestem zelatorem róży mieszanej, po przekształceniach i uzupełnieniach istniejących już róż w parafii.</w:t>
      </w:r>
    </w:p>
    <w:p w:rsidR="00C404D6" w:rsidRDefault="00C404D6" w:rsidP="00C404D6">
      <w:r>
        <w:t xml:space="preserve">   Jako zelator zdaję sobie sprawę z odpowiedzialności za moją posługę w Kościele. Jestem w kontakcie ze wszystkimi członkami mojej róży (znam wszystkich po imieniu), a w razie absencji na zmiance staram się dotrzeć do tej osoby i ewentualnie poznać przyczynę (np. choroba, pr</w:t>
      </w:r>
      <w:r>
        <w:t>o</w:t>
      </w:r>
      <w:r>
        <w:t>blemy rodzinne, wypadki losowe … itp.), ewentualnie w razie potrzeby pomóc czy to szczerą i serdeczną rozmową, modlitwą, czy w razie potrz</w:t>
      </w:r>
      <w:r>
        <w:t>e</w:t>
      </w:r>
      <w:r>
        <w:t xml:space="preserve">by materialnie. Pamiętając o tym, że największym darem od Pana Boga dla nas jest, tu na ziemi, Eucharystia, zawsze </w:t>
      </w:r>
      <w:r w:rsidRPr="007C4058">
        <w:t>(!)</w:t>
      </w:r>
      <w:r>
        <w:t xml:space="preserve"> w święto patronalne zam</w:t>
      </w:r>
      <w:r>
        <w:t>a</w:t>
      </w:r>
      <w:r>
        <w:t>wiam Mszę św. w intencji naszej Róży i zawiadamiam osobiście czło</w:t>
      </w:r>
      <w:r>
        <w:t>n</w:t>
      </w:r>
      <w:r>
        <w:t>ków/członkinie wysyłając do ich domów ozdobne zaproszenia do wspólnej modlitwy eucharystycznej i karmienia się w miarę możliwości Najświę</w:t>
      </w:r>
      <w:r>
        <w:t>t</w:t>
      </w:r>
      <w:r>
        <w:t>szym Ciałem Pańskim. Natomiast 7 października, w święto MB Różańc</w:t>
      </w:r>
      <w:r>
        <w:t>o</w:t>
      </w:r>
      <w:r>
        <w:t xml:space="preserve">wej główna zelatorka w parafii zamawia Mszę św. w intencji wszystkich róż ŻR w parafii, o czym również powiadamiam moją różę. Ponadto na Wielkanoc i Boże Narodzenia przesyłam członkom i członkiniom  mojej Róży życzenia świąteczne. </w:t>
      </w:r>
    </w:p>
    <w:p w:rsidR="00C404D6" w:rsidRPr="001B3C41" w:rsidRDefault="00C404D6" w:rsidP="00C404D6">
      <w:r>
        <w:t xml:space="preserve">   Jeżeli kogoś z członków/członkiń Pan powoła do wieczności, to po pierwsze, biorę udział we Mszy św. i ceremonii pogrzebowej wraz z członkami róży (oczywiście kto może). Szczególnym znakiem naszej p</w:t>
      </w:r>
      <w:r>
        <w:t>a</w:t>
      </w:r>
      <w:r>
        <w:t xml:space="preserve">mięci i obecności „na pożegnaniu” w czasie Mszy św. i na cmentarzu - jest obecność sztandaru parafialnego MB Różańcowej niesiony w asyście członków/członkiń róży oraz zamawiana Msza św. za śp. osobę z naszej róży” (Kraków, par. św. Jana Chrzciciela, zelator </w:t>
      </w:r>
      <w:r w:rsidRPr="00A36B88">
        <w:rPr>
          <w:i/>
        </w:rPr>
        <w:t>Sylwester</w:t>
      </w:r>
      <w:r>
        <w:t>)</w:t>
      </w:r>
      <w:r w:rsidR="00617E6E">
        <w:t>.</w:t>
      </w:r>
    </w:p>
    <w:p w:rsidR="00C404D6" w:rsidRDefault="00C404D6" w:rsidP="00C404D6">
      <w:pPr>
        <w:pStyle w:val="Nagwek2"/>
      </w:pPr>
      <w:r>
        <w:lastRenderedPageBreak/>
        <w:t>List dziękczynny dla zelatorów</w:t>
      </w:r>
    </w:p>
    <w:p w:rsidR="00791C3E" w:rsidRDefault="00C404D6" w:rsidP="00C404D6">
      <w:r>
        <w:t>W ubiegłym roku, w czasie pielgrzymki Żywego Różańca do Łagie</w:t>
      </w:r>
      <w:r>
        <w:t>w</w:t>
      </w:r>
      <w:r>
        <w:t>nik, został przekazany niektórym zelatorom list dziękczynny metropolity krakowskiego, księdza kardynała Stanisława Dziwisza.</w:t>
      </w:r>
      <w:r w:rsidR="00791C3E">
        <w:t xml:space="preserve"> Zelatorom, którzy pełnią swoją służbę już 50 lat i dłużej, </w:t>
      </w:r>
      <w:r w:rsidR="0012368B">
        <w:t>wręczony został</w:t>
      </w:r>
      <w:r w:rsidR="00791C3E">
        <w:t xml:space="preserve"> osobiście taki list (zgłoszono kilkanaście takich zelatorów). Ci zaś, którzy posługują 25 lat i dłużej, otrzymali taki list przez księdza proboszcza (zgłoszono ponad 200 tych zelatorów).</w:t>
      </w:r>
    </w:p>
    <w:p w:rsidR="00C404D6" w:rsidRDefault="00791C3E" w:rsidP="00C404D6">
      <w:r>
        <w:t>Kapłanów, którzy w ubiegłym roku nie zgłosili zelatorów posługuj</w:t>
      </w:r>
      <w:r>
        <w:t>ą</w:t>
      </w:r>
      <w:r>
        <w:t>cych w ich parafiach już tak wiele lat, prosimy, aby przekazali te inform</w:t>
      </w:r>
      <w:r>
        <w:t>a</w:t>
      </w:r>
      <w:r>
        <w:t xml:space="preserve">cje w tym roku, aby przed pielgrzymką diecezjalną można było </w:t>
      </w:r>
      <w:r w:rsidR="0012368B">
        <w:t>odpowie</w:t>
      </w:r>
      <w:r w:rsidR="0012368B">
        <w:t>d</w:t>
      </w:r>
      <w:r w:rsidR="0012368B">
        <w:t>nie</w:t>
      </w:r>
      <w:r>
        <w:t xml:space="preserve"> listy przygotować. </w:t>
      </w:r>
      <w:r w:rsidR="0012368B">
        <w:t>Rok temu</w:t>
      </w:r>
      <w:r>
        <w:t xml:space="preserve"> otrzymaliśmy dane tylko z kilkudziesięciu parafii. Jest więc jeszcze bardzo wielu zelatorów, którzy </w:t>
      </w:r>
      <w:r w:rsidR="0012368B">
        <w:t>nie otrzymali t</w:t>
      </w:r>
      <w:r w:rsidR="0012368B">
        <w:t>a</w:t>
      </w:r>
      <w:r w:rsidR="0012368B">
        <w:t>kiego listu, a jest on niewątpliwie formą dziękczynienia i umocnienia w pełnieniu nadal tej pięknej służby.</w:t>
      </w:r>
      <w:r>
        <w:t xml:space="preserve"> </w:t>
      </w:r>
    </w:p>
    <w:p w:rsidR="001B3C41" w:rsidRPr="001B3C41" w:rsidRDefault="001B3C41" w:rsidP="001B3C41">
      <w:pPr>
        <w:pStyle w:val="Nagwek2"/>
      </w:pPr>
      <w:r>
        <w:t>VII Diecezjalna Pielgrzymka Żywego Różańca</w:t>
      </w:r>
    </w:p>
    <w:p w:rsidR="00617E6E" w:rsidRDefault="00BA5829" w:rsidP="001B3C41">
      <w:r>
        <w:t>Trwajmy nadal w modlitwie w intencji Światowych Dni Młodzieży</w:t>
      </w:r>
      <w:r w:rsidR="00617E6E">
        <w:t>. P</w:t>
      </w:r>
      <w:r w:rsidR="00617E6E">
        <w:t>o</w:t>
      </w:r>
      <w:r w:rsidR="00617E6E">
        <w:t>trzebują tej modlitwy ci, którzy przygotowują to wydarzenie w parafiach i w Krakowie, a przede wszystkim potrzebuje jej młodzież, aby chętnie wzięła udział w spotkaniu z Papieżem i aby to spotkanie przyniosło dobre owoce w ich życiu.</w:t>
      </w:r>
    </w:p>
    <w:p w:rsidR="007C4058" w:rsidRDefault="001B3C41" w:rsidP="001B3C41">
      <w:bookmarkStart w:id="0" w:name="_GoBack"/>
      <w:bookmarkEnd w:id="0"/>
      <w:r>
        <w:t>Już dziś zapraszamy na naszą diecezjalną pielgrzymkę Żywego Różańca do Sanktuarium Św. Jana Pawła II i sanktuarium Bożego Miłosierdzia. Odbędzie się ona w ostatnią w sobotę, 24 września. Przygotowaniu do tej pielgrzymki będzie poświęcony następny numer „Zelatora”, który ukaże się we wrześniu.</w:t>
      </w:r>
    </w:p>
    <w:p w:rsidR="0012368B" w:rsidRDefault="00791C3E" w:rsidP="0012368B">
      <w:r>
        <w:t>Tegoroczna pielgrzymka wpisuje się w przeżycie Nadzwyczajnego J</w:t>
      </w:r>
      <w:r>
        <w:t>u</w:t>
      </w:r>
      <w:r>
        <w:t xml:space="preserve">bileuszu Miłosierdzia. </w:t>
      </w:r>
      <w:r w:rsidR="0012368B">
        <w:t>Ten dzień w kalendarzu diecezjalnym nosi nazwę „Jubileusz Żywego Różańca”. Jest to szczególny dzień łaski w Roku Mił</w:t>
      </w:r>
      <w:r w:rsidR="0012368B">
        <w:t>o</w:t>
      </w:r>
      <w:r w:rsidR="0012368B">
        <w:t>sierdzia. Zainteresujmy tą pielgrzymką wszystkich członków naszej modl</w:t>
      </w:r>
      <w:r w:rsidR="0012368B">
        <w:t>i</w:t>
      </w:r>
      <w:r w:rsidR="0012368B">
        <w:t>tewnej wspólnoty.</w:t>
      </w:r>
    </w:p>
    <w:p w:rsidR="002D6A72" w:rsidRPr="0012368B" w:rsidRDefault="00C23D12" w:rsidP="00C23D12">
      <w:pPr>
        <w:jc w:val="right"/>
        <w:rPr>
          <w:sz w:val="22"/>
        </w:rPr>
      </w:pPr>
      <w:r w:rsidRPr="0012368B">
        <w:rPr>
          <w:sz w:val="22"/>
        </w:rPr>
        <w:t>Ks. Stanisław Szczepaniec</w:t>
      </w:r>
    </w:p>
    <w:p w:rsidR="009F5ED6" w:rsidRPr="0012368B" w:rsidRDefault="009F5ED6" w:rsidP="00C23D12">
      <w:pPr>
        <w:jc w:val="right"/>
        <w:rPr>
          <w:sz w:val="22"/>
        </w:rPr>
      </w:pPr>
      <w:r w:rsidRPr="0012368B">
        <w:rPr>
          <w:sz w:val="22"/>
        </w:rPr>
        <w:t>Moderator Żywego Różańca w Archidiecezji Krakowskiej</w:t>
      </w:r>
    </w:p>
    <w:p w:rsidR="00C23D12" w:rsidRDefault="00C23D12" w:rsidP="003055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8"/>
      </w:tblGrid>
      <w:tr w:rsidR="002D6A72" w:rsidRPr="00A852DA" w:rsidTr="00A852DA">
        <w:tc>
          <w:tcPr>
            <w:tcW w:w="7398" w:type="dxa"/>
          </w:tcPr>
          <w:p w:rsidR="002D6A72" w:rsidRPr="00A852DA" w:rsidRDefault="002D6A72" w:rsidP="00940A24">
            <w:pPr>
              <w:ind w:firstLine="0"/>
            </w:pPr>
            <w:r w:rsidRPr="00A852DA">
              <w:rPr>
                <w:sz w:val="22"/>
              </w:rPr>
              <w:t>Adres do korespondencji: „Żywy Różaniec”, Kuria Metropolitalna, ul. Francis</w:t>
            </w:r>
            <w:r w:rsidRPr="00A852DA">
              <w:rPr>
                <w:sz w:val="22"/>
              </w:rPr>
              <w:t>z</w:t>
            </w:r>
            <w:r w:rsidRPr="00A852DA">
              <w:rPr>
                <w:sz w:val="22"/>
              </w:rPr>
              <w:t xml:space="preserve">kańska 3, 31-004 Kraków. </w:t>
            </w:r>
            <w:r w:rsidR="009F5ED6">
              <w:rPr>
                <w:sz w:val="22"/>
              </w:rPr>
              <w:t xml:space="preserve">Strona internetowa: </w:t>
            </w:r>
            <w:hyperlink r:id="rId13" w:history="1">
              <w:r w:rsidR="009F5ED6" w:rsidRPr="00EE1407">
                <w:rPr>
                  <w:rStyle w:val="Hipercze"/>
                  <w:sz w:val="22"/>
                </w:rPr>
                <w:t>www.zr.diecezja.pl</w:t>
              </w:r>
            </w:hyperlink>
            <w:r w:rsidR="009F5ED6">
              <w:rPr>
                <w:sz w:val="22"/>
              </w:rPr>
              <w:t xml:space="preserve"> </w:t>
            </w:r>
            <w:r w:rsidRPr="00A852DA">
              <w:rPr>
                <w:sz w:val="22"/>
              </w:rPr>
              <w:t>Redak</w:t>
            </w:r>
            <w:r w:rsidR="00940A24">
              <w:rPr>
                <w:sz w:val="22"/>
              </w:rPr>
              <w:t>tor</w:t>
            </w:r>
            <w:r w:rsidRPr="00A852DA">
              <w:rPr>
                <w:sz w:val="22"/>
              </w:rPr>
              <w:t>: Ks. Stanisław Szczepaniec</w:t>
            </w:r>
          </w:p>
        </w:tc>
      </w:tr>
    </w:tbl>
    <w:p w:rsidR="002D6A72" w:rsidRDefault="002D6A72" w:rsidP="003C2A72">
      <w:pPr>
        <w:ind w:firstLine="0"/>
      </w:pPr>
    </w:p>
    <w:sectPr w:rsidR="002D6A72" w:rsidSect="00E8561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64" w:rsidRDefault="00D12464" w:rsidP="004F49A6">
      <w:r>
        <w:separator/>
      </w:r>
    </w:p>
  </w:endnote>
  <w:endnote w:type="continuationSeparator" w:id="0">
    <w:p w:rsidR="00D12464" w:rsidRDefault="00D12464" w:rsidP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64" w:rsidRDefault="00D12464" w:rsidP="004F49A6">
      <w:r>
        <w:separator/>
      </w:r>
    </w:p>
  </w:footnote>
  <w:footnote w:type="continuationSeparator" w:id="0">
    <w:p w:rsidR="00D12464" w:rsidRDefault="00D12464" w:rsidP="004F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C07"/>
    <w:multiLevelType w:val="hybridMultilevel"/>
    <w:tmpl w:val="805A830E"/>
    <w:lvl w:ilvl="0" w:tplc="12D4CE6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C5A14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EEF65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9"/>
    <w:rsid w:val="000359EE"/>
    <w:rsid w:val="000648C8"/>
    <w:rsid w:val="000955CB"/>
    <w:rsid w:val="000A2ADB"/>
    <w:rsid w:val="000E2322"/>
    <w:rsid w:val="001035D4"/>
    <w:rsid w:val="00110CA7"/>
    <w:rsid w:val="0012368B"/>
    <w:rsid w:val="0013443F"/>
    <w:rsid w:val="00137CA5"/>
    <w:rsid w:val="00144298"/>
    <w:rsid w:val="001452F3"/>
    <w:rsid w:val="00190B8B"/>
    <w:rsid w:val="001B3C41"/>
    <w:rsid w:val="001D1C15"/>
    <w:rsid w:val="00211575"/>
    <w:rsid w:val="00211688"/>
    <w:rsid w:val="002120B4"/>
    <w:rsid w:val="00230DF1"/>
    <w:rsid w:val="00231E4C"/>
    <w:rsid w:val="00265F7E"/>
    <w:rsid w:val="002C5DC3"/>
    <w:rsid w:val="002C7305"/>
    <w:rsid w:val="002D6A72"/>
    <w:rsid w:val="00305555"/>
    <w:rsid w:val="003222CF"/>
    <w:rsid w:val="00325F80"/>
    <w:rsid w:val="00352269"/>
    <w:rsid w:val="003707F2"/>
    <w:rsid w:val="003739BD"/>
    <w:rsid w:val="003A4C5C"/>
    <w:rsid w:val="003A5EF5"/>
    <w:rsid w:val="003C2A72"/>
    <w:rsid w:val="003C7D05"/>
    <w:rsid w:val="003D357B"/>
    <w:rsid w:val="003F1834"/>
    <w:rsid w:val="003F35D3"/>
    <w:rsid w:val="003F3714"/>
    <w:rsid w:val="00400B1E"/>
    <w:rsid w:val="00406D97"/>
    <w:rsid w:val="00413E0C"/>
    <w:rsid w:val="00466837"/>
    <w:rsid w:val="004C0108"/>
    <w:rsid w:val="004C0EAD"/>
    <w:rsid w:val="004C2011"/>
    <w:rsid w:val="004F28C6"/>
    <w:rsid w:val="004F49A6"/>
    <w:rsid w:val="0051223A"/>
    <w:rsid w:val="00533473"/>
    <w:rsid w:val="005416CC"/>
    <w:rsid w:val="005555D1"/>
    <w:rsid w:val="00563772"/>
    <w:rsid w:val="00570A90"/>
    <w:rsid w:val="0059695A"/>
    <w:rsid w:val="005D2838"/>
    <w:rsid w:val="005E6BE1"/>
    <w:rsid w:val="005E7261"/>
    <w:rsid w:val="00617E6E"/>
    <w:rsid w:val="0063086E"/>
    <w:rsid w:val="00672F8C"/>
    <w:rsid w:val="006B0EC5"/>
    <w:rsid w:val="006C434F"/>
    <w:rsid w:val="006D64BC"/>
    <w:rsid w:val="006F24CD"/>
    <w:rsid w:val="006F3178"/>
    <w:rsid w:val="007015DB"/>
    <w:rsid w:val="00717D4A"/>
    <w:rsid w:val="007214FB"/>
    <w:rsid w:val="007321DB"/>
    <w:rsid w:val="0074226E"/>
    <w:rsid w:val="00751A21"/>
    <w:rsid w:val="00761E41"/>
    <w:rsid w:val="0078292B"/>
    <w:rsid w:val="00791C3E"/>
    <w:rsid w:val="007A154E"/>
    <w:rsid w:val="007C1E05"/>
    <w:rsid w:val="007C4058"/>
    <w:rsid w:val="007D4621"/>
    <w:rsid w:val="007F26C6"/>
    <w:rsid w:val="00882610"/>
    <w:rsid w:val="008A08B2"/>
    <w:rsid w:val="008D7B1B"/>
    <w:rsid w:val="008E7CEC"/>
    <w:rsid w:val="00915A82"/>
    <w:rsid w:val="00915FCC"/>
    <w:rsid w:val="009200FA"/>
    <w:rsid w:val="00940A24"/>
    <w:rsid w:val="009462FE"/>
    <w:rsid w:val="009C0E3A"/>
    <w:rsid w:val="009D40DE"/>
    <w:rsid w:val="009D5548"/>
    <w:rsid w:val="009F5ED6"/>
    <w:rsid w:val="009F65C9"/>
    <w:rsid w:val="00A22D0F"/>
    <w:rsid w:val="00A27681"/>
    <w:rsid w:val="00A41BAB"/>
    <w:rsid w:val="00A46FE2"/>
    <w:rsid w:val="00A618A9"/>
    <w:rsid w:val="00A65FB6"/>
    <w:rsid w:val="00A852DA"/>
    <w:rsid w:val="00AD3EA7"/>
    <w:rsid w:val="00AF1476"/>
    <w:rsid w:val="00B05FC7"/>
    <w:rsid w:val="00B06D8E"/>
    <w:rsid w:val="00B240C8"/>
    <w:rsid w:val="00B27F57"/>
    <w:rsid w:val="00B40804"/>
    <w:rsid w:val="00B56BC7"/>
    <w:rsid w:val="00B86E32"/>
    <w:rsid w:val="00BA5003"/>
    <w:rsid w:val="00BA5829"/>
    <w:rsid w:val="00BF75E5"/>
    <w:rsid w:val="00C23D12"/>
    <w:rsid w:val="00C318EC"/>
    <w:rsid w:val="00C404D6"/>
    <w:rsid w:val="00C45CCC"/>
    <w:rsid w:val="00C51262"/>
    <w:rsid w:val="00C82E3C"/>
    <w:rsid w:val="00CB3CEE"/>
    <w:rsid w:val="00CF1B82"/>
    <w:rsid w:val="00D12464"/>
    <w:rsid w:val="00D53F9C"/>
    <w:rsid w:val="00D65E73"/>
    <w:rsid w:val="00D7227C"/>
    <w:rsid w:val="00D777F9"/>
    <w:rsid w:val="00D90634"/>
    <w:rsid w:val="00DA2BFB"/>
    <w:rsid w:val="00DA441B"/>
    <w:rsid w:val="00DB2BF9"/>
    <w:rsid w:val="00DB384B"/>
    <w:rsid w:val="00DF11F7"/>
    <w:rsid w:val="00E10E59"/>
    <w:rsid w:val="00E23179"/>
    <w:rsid w:val="00E30FBA"/>
    <w:rsid w:val="00E4169F"/>
    <w:rsid w:val="00E42EFE"/>
    <w:rsid w:val="00E72597"/>
    <w:rsid w:val="00E85619"/>
    <w:rsid w:val="00E86CF6"/>
    <w:rsid w:val="00E9210F"/>
    <w:rsid w:val="00EA7B5F"/>
    <w:rsid w:val="00EB4B0B"/>
    <w:rsid w:val="00EC6BB2"/>
    <w:rsid w:val="00EF1733"/>
    <w:rsid w:val="00EF1AEF"/>
    <w:rsid w:val="00FA67FA"/>
    <w:rsid w:val="00FC2DB6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1BAB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A41BAB"/>
    <w:rPr>
      <w:rFonts w:ascii="Times New Roman Pogrubiona" w:hAnsi="Times New Roman Pogrubiona" w:cs="Times New Roman"/>
      <w:b/>
      <w:color w:val="000000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1BAB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A41BAB"/>
    <w:rPr>
      <w:rFonts w:ascii="Times New Roman Pogrubiona" w:hAnsi="Times New Roman Pogrubiona" w:cs="Times New Roman"/>
      <w:b/>
      <w:color w:val="000000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r.diecez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zaniec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91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6</cp:revision>
  <cp:lastPrinted>2015-03-18T10:40:00Z</cp:lastPrinted>
  <dcterms:created xsi:type="dcterms:W3CDTF">2016-06-20T07:23:00Z</dcterms:created>
  <dcterms:modified xsi:type="dcterms:W3CDTF">2016-06-22T14:28:00Z</dcterms:modified>
</cp:coreProperties>
</file>